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F9" w:rsidRPr="003A53F9" w:rsidRDefault="003A53F9" w:rsidP="003A53F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A53F9" w:rsidRPr="003A53F9" w:rsidRDefault="000918F8" w:rsidP="003A53F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pl-PL"/>
        </w:rPr>
        <w:pict>
          <v:group id="Grupa 1" o:spid="_x0000_s1026" style="position:absolute;margin-left:2.2pt;margin-top:16.9pt;width:594.25pt;height:664.35pt;z-index:251659264;mso-width-percent:1000;mso-position-horizontal-relative:page;mso-position-vertical-relative:margin;mso-width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" o:allowincell="f">
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1c8IA&#10;AADbAAAADwAAAGRycy9kb3ducmV2LnhtbESPQWsCQQyF7wX/wxChtzproSJbRxFBsNhDtf0BYSfd&#10;XZzJLDNRt/++ORR6S3gv731ZbcYYzI1y6RM7mM8qMMRN8j23Dr4+909LMEWQPYbE5OCHCmzWk4cV&#10;1j7d+US3s7RGQ7jU6KATGWprS9NRxDJLA7Fq3ylHFF1za33Gu4bHYJ+ramEj9qwNHQ6066i5nK/R&#10;gYQjn5rl28vxWs3D+0f2/WInzj1Ox+0rGKFR/s1/1wev+Eqvv+gAd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/VzwgAAANsAAAAPAAAAAAAAAAAAAAAAAJgCAABkcnMvZG93&#10;bnJldi54bWxQSwUGAAAAAAQABAD1AAAAhwMAAAAA&#10;" path="m,l17,2863,7132,2578r,-2378l,xe" fillcolor="#a7bfde" stroked="f">
                  <v:fill opacity="32896f"/>
                  <v:path arrowok="t" o:connecttype="custom" o:connectlocs="0,0;17,2863;7132,2578;7132,200;0,0" o:connectangles="0,0,0,0,0"/>
                </v:shape>
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s1cMA&#10;AADbAAAADwAAAGRycy9kb3ducmV2LnhtbERP30vDMBB+H+x/CCf4MlzaKVPqslFkoj5pp+Dr0ZxN&#10;XXOpSdxq/3ojCHu7j+/nrTaD7cSBfGgdK8jnGQji2umWGwVvr/cXNyBCRNbYOSYFPxRgs55OVlho&#10;d+SKDrvYiBTCoUAFJsa+kDLUhiyGueuJE/fhvMWYoG+k9nhM4baTiyxbSostpwaDPd0Zqve7b6vg&#10;Zax8edl/+RHNVfP8+fQ+u94+KHV+NpS3ICIN8ST+dz/qND+Hv1/S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ls1cMAAADbAAAADwAAAAAAAAAAAAAAAACYAgAAZHJzL2Rv&#10;d25yZXYueG1sUEsFBgAAAAAEAAQA9QAAAIgDAAAAAA==&#10;" path="m,569l,2930r3466,620l3466,,,569xe" fillcolor="#d3dfee" stroked="f">
                  <v:fill opacity="32896f"/>
                  <v:path arrowok="t" o:connecttype="custom" o:connectlocs="0,569;0,2930;3466,3550;3466,0;0,569" o:connectangles="0,0,0,0,0"/>
                </v:shape>
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A+MEA&#10;AADbAAAADwAAAGRycy9kb3ducmV2LnhtbERPTWvCQBC9C/6HZYTezMalVEldJTaUluJFbe5DdprE&#10;ZmdDdqvpv+8WBG/zeJ+z3o62ExcafOtYwyJJQRBXzrRca/g8vc5XIHxANtg5Jg2/5GG7mU7WmBl3&#10;5QNdjqEWMYR9hhqaEPpMSl81ZNEnrieO3JcbLIYIh1qaAa8x3HZSpemTtNhybGiwp5eGqu/jj9Ww&#10;PBWPRW4+1O6Nw1lVpTqXe6X1w2zMn0EEGsNdfHO/mzhfwf8v8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KAPjBAAAA2wAAAA8AAAAAAAAAAAAAAAAAmAIAAGRycy9kb3du&#10;cmV2LnhtbFBLBQYAAAAABAAEAPUAAACGAwAAAAA=&#10;" path="m,l,3550,1591,2746r,-2009l,xe" fillcolor="#a7bfde" stroked="f">
                  <v:fill opacity="32896f"/>
                  <v:path arrowok="t" o:connecttype="custom" o:connectlocs="0,0;0,3550;1591,2746;1591,737;0,0" o:connectangles="0,0,0,0,0"/>
                </v:shape>
              </v:group>
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JhsEA&#10;AADbAAAADwAAAGRycy9kb3ducmV2LnhtbERPS4vCMBC+L/gfwgje1sQVVqlGkYKPw15s9T40Y1ts&#10;JqXJ1uqv3yws7G0+vuest4NtRE+drx1rmE0VCOLCmZpLDZd8/74E4QOywcYxaXiSh+1m9LbGxLgH&#10;n6nPQiliCPsENVQhtImUvqjIop+6ljhyN9dZDBF2pTQdPmK4beSHUp/SYs2xocKW0oqKe/ZtNZz7&#10;dH495IqeuVk0x8VXpl6vVOvJeNitQAQawr/4z30ycf4cfn+JB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piYbBAAAA2wAAAA8AAAAAAAAAAAAAAAAAmAIAAGRycy9kb3du&#10;cmV2LnhtbFBLBQYAAAAABAAEAPUAAACGAwAAAAA=&#10;" path="m1,251l,2662r4120,251l4120,,1,251xe" fillcolor="#d8d8d8" stroked="f">
                <v:path arrowok="t" o:connecttype="custom" o:connectlocs="1,251;0,2662;4120,2913;4120,0;1,251" o:connectangles="0,0,0,0,0"/>
              </v:shape>
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gOcMA&#10;AADbAAAADwAAAGRycy9kb3ducmV2LnhtbERP32vCMBB+F/wfwgm+zXSyDalGGWOOvQxmHWW+XZtb&#10;WtZcShK121+/DATf7uP7eavNYDtxIh9axwpuZxkI4trplo2Cj/32ZgEiRGSNnWNS8EMBNuvxaIW5&#10;dmfe0amIRqQQDjkqaGLscylD3ZDFMHM9ceK+nLcYE/RGao/nFG47Oc+yB2mx5dTQYE9PDdXfxdEq&#10;KOX7ffG5M2+uOlRZ5Z/Lzvy+KDWdDI9LEJGGeBVf3K86zb+D/1/S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egOcMAAADbAAAADwAAAAAAAAAAAAAAAACYAgAAZHJzL2Rv&#10;d25yZXYueG1sUEsFBgAAAAAEAAQA9QAAAIgDAAAAAA==&#10;" path="m,l,4236,3985,3349r,-2428l,xe" fillcolor="#bfbfbf" stroked="f">
                <v:path arrowok="t" o:connecttype="custom" o:connectlocs="0,0;0,4236;3985,3349;3985,921;0,0" o:connectangles="0,0,0,0,0"/>
              </v:shape>
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8F6MIA&#10;AADbAAAADwAAAGRycy9kb3ducmV2LnhtbERPTWvCQBC9F/wPywheim4qtIToKmJo6aGgTQWvY3ZM&#10;gtnZsLs18d93hYK3ebzPWa4H04orOd9YVvAyS0AQl1Y3XCk4/LxPUxA+IGtsLZOCG3lYr0ZPS8y0&#10;7fmbrkWoRAxhn6GCOoQuk9KXNRn0M9sRR+5sncEQoaukdtjHcNPKeZK8SYMNx4YaO9rWVF6KX6Og&#10;yI/F883vd3me7ruPk/vamj5VajIeNgsQgYbwEP+7P3Wc/wr3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wXowgAAANsAAAAPAAAAAAAAAAAAAAAAAJgCAABkcnMvZG93&#10;bnJldi54bWxQSwUGAAAAAAQABAD1AAAAhwMAAAAA&#10;" path="m4086,r-2,4253l,3198,,1072,4086,xe" fillcolor="#d8d8d8" stroked="f">
                <v:path arrowok="t" o:connecttype="custom" o:connectlocs="4086,0;4084,4253;0,3198;0,1072;4086,0" o:connectangles="0,0,0,0,0"/>
              </v:shape>
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9bcEA&#10;AADbAAAADwAAAGRycy9kb3ducmV2LnhtbESPT4vCMBTE78J+h/AWvGlqBZGuUdwF2fVo/XN+NG+b&#10;YvNSm2jrtzeC4HGYmd8wi1Vva3Gj1leOFUzGCQjiwumKSwWH/WY0B+EDssbaMSm4k4fV8mOwwEy7&#10;jnd0y0MpIoR9hgpMCE0mpS8MWfRj1xBH79+1FkOUbSl1i12E21qmSTKTFiuOCwYb+jFUnPOrVXDs&#10;dlKH+rI9/eaTdFqdvtPiYpQafvbrLxCB+vAOv9p/WkE6g+eX+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XfW3BAAAA2wAAAA8AAAAAAAAAAAAAAAAAmAIAAGRycy9kb3du&#10;cmV2LnhtbFBLBQYAAAAABAAEAPUAAACGAwAAAAA=&#10;" path="m,921l2060,r16,3851l,2981,,921xe" fillcolor="#d3dfee" stroked="f">
                <v:fill opacity="46003f"/>
                <v:path arrowok="t" o:connecttype="custom" o:connectlocs="0,921;2060,0;2076,3851;0,2981;0,921" o:connectangles="0,0,0,0,0"/>
              </v:shape>
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EY8QA&#10;AADbAAAADwAAAGRycy9kb3ducmV2LnhtbESPT2vCQBTE7wW/w/IEb3VjLFWiq1ix0FvxD4i3R/aZ&#10;BLNv0901Jt++Wyh4HGbmN8xy3ZlatOR8ZVnBZJyAIM6trrhQcDp+vs5B+ICssbZMCnrysF4NXpaY&#10;afvgPbWHUIgIYZ+hgjKEJpPS5yUZ9GPbEEfvap3BEKUrpHb4iHBTyzRJ3qXBiuNCiQ1tS8pvh7tR&#10;MHXf6W5//vFor/Pt6aPt3y5Nr9Ro2G0WIAJ14Rn+b39pBek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3RGPEAAAA2wAAAA8AAAAAAAAAAAAAAAAAmAIAAGRycy9k&#10;b3ducmV2LnhtbFBLBQYAAAAABAAEAPUAAACJAwAAAAA=&#10;" path="m,l17,3835,6011,2629r,-1390l,xe" fillcolor="#a7bfde" stroked="f">
                <v:fill opacity="46003f"/>
                <v:path arrowok="t" o:connecttype="custom" o:connectlocs="0,0;17,3835;6011,2629;6011,1239;0,0" o:connectangles="0,0,0,0,0"/>
              </v:shape>
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Tj8IA&#10;AADbAAAADwAAAGRycy9kb3ducmV2LnhtbERPz2vCMBS+D/Y/hDfwpukU5+iMIkWHsB3UKV7fmrek&#10;2LyUJqv1v18Owo4f3+/5sne16KgNlWcFz6MMBHHpdcVGwfFrM3wFESKyxtozKbhRgOXi8WGOufZX&#10;3lN3iEakEA45KrAxNrmUobTkMIx8Q5y4H986jAm2RuoWrync1XKcZS/SYcWpwWJDhaXycvh1Ct53&#10;02JiuvO2+fCVPX3Ojua7WCs1eOpXbyAi9fFffHdvtYJxGpu+p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SJOPwgAAANsAAAAPAAAAAAAAAAAAAAAAAJgCAABkcnMvZG93&#10;bnJldi54bWxQSwUGAAAAAAQABAD1AAAAhwMAAAAA&#10;" path="m,1038l,2411,4102,3432,4102,,,1038xe" fillcolor="#d3dfee" stroked="f">
                <v:fill opacity="46003f"/>
                <v:path arrowok="t" o:connecttype="custom" o:connectlocs="0,1038;0,2411;4102,3432;4102,0;0,1038" o:connectangles="0,0,0,0,0"/>
              </v:shape>
            </v:group>
            <v:rect id="Rectangle 14" o:spid="_x0000_s1038" style="position:absolute;left:1800;top:1440;width:8638;height:6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<v:textbox style="mso-fit-shape-to-text:t">
                <w:txbxContent>
                  <w:p w:rsidR="00C664F0" w:rsidRPr="00146BFF" w:rsidRDefault="00C664F0" w:rsidP="003A53F9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v:rect id="Rectangle 15" o:spid="_x0000_s1039" style="position:absolute;left:6494;top:11160;width:4998;height:1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l6cIA&#10;AADbAAAADwAAAGRycy9kb3ducmV2LnhtbERPzU7CQBC+k/AOmzHxQmCLEMDK0piqSeVm4QHG7thW&#10;urNNd23L27sHEo5fvv99MppG9NS52rKC5SICQVxYXXOp4Hz6mO9AOI+ssbFMCq7kIDlMJ3uMtR34&#10;i/rclyKEsItRQeV9G0vpiooMuoVtiQP3YzuDPsCulLrDIYSbRj5F0UYarDk0VNhSWlFxyf+Mgs/j&#10;+nhOM/l7ea7fZtk2j+T35l2px4fx9QWEp9HfxTd3phWswvrwJfwAe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WXpwgAAANsAAAAPAAAAAAAAAAAAAAAAAJgCAABkcnMvZG93&#10;bnJldi54bWxQSwUGAAAAAAQABAD1AAAAhwMAAAAA&#10;" filled="f" stroked="f">
              <v:textbox style="mso-fit-shape-to-text:t">
                <w:txbxContent>
                  <w:p w:rsidR="00C664F0" w:rsidRPr="00320749" w:rsidRDefault="00C664F0" w:rsidP="003A53F9">
                    <w:pPr>
                      <w:jc w:val="right"/>
                      <w:rPr>
                        <w:rFonts w:asciiTheme="majorHAnsi" w:hAnsiTheme="majorHAnsi"/>
                        <w:b/>
                        <w:color w:val="548DD4" w:themeColor="text2" w:themeTint="99"/>
                        <w:sz w:val="96"/>
                        <w:szCs w:val="96"/>
                      </w:rPr>
                    </w:pPr>
                    <w:r w:rsidRPr="00320749">
                      <w:rPr>
                        <w:rFonts w:asciiTheme="majorHAnsi" w:hAnsiTheme="majorHAnsi"/>
                        <w:b/>
                        <w:color w:val="548DD4" w:themeColor="text2" w:themeTint="99"/>
                        <w:sz w:val="96"/>
                        <w:szCs w:val="96"/>
                      </w:rPr>
                      <w:t>20</w:t>
                    </w:r>
                    <w:r w:rsidR="0021665A">
                      <w:rPr>
                        <w:rFonts w:asciiTheme="majorHAnsi" w:hAnsiTheme="majorHAnsi"/>
                        <w:b/>
                        <w:color w:val="548DD4" w:themeColor="text2" w:themeTint="99"/>
                        <w:sz w:val="96"/>
                        <w:szCs w:val="96"/>
                      </w:rPr>
                      <w:t>20</w:t>
                    </w:r>
                  </w:p>
                </w:txbxContent>
              </v:textbox>
            </v:rect>
            <v:rect id="Rectangle 16" o:spid="_x0000_s1040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yssIA&#10;AADbAAAADwAAAGRycy9kb3ducmV2LnhtbESP3YrCMBSE7wXfIZwF7zRVQZbaVBZFVHAFfx7gbHO2&#10;LTYnJYla394IC3s5zHwzTLboTCPu5HxtWcF4lIAgLqyuuVRwOa+HnyB8QNbYWCYFT/KwyPu9DFNt&#10;H3yk+ymUIpawT1FBFUKbSumLigz6kW2Jo/drncEQpSuldviI5aaRkySZSYM1x4UKW1pWVFxPN6Ng&#10;uj8c3Pfqup4lq8uOreuWm5+jUoOP7msOIlAX/sN/9FZHbgzv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nKywgAAANsAAAAPAAAAAAAAAAAAAAAAAJgCAABkcnMvZG93&#10;bnJldi54bWxQSwUGAAAAAAQABAD1AAAAhwMAAAAA&#10;" filled="f" stroked="f">
              <v:textbox>
                <w:txbxContent>
                  <w:p w:rsidR="00C664F0" w:rsidRPr="006F7F50" w:rsidRDefault="00C664F0" w:rsidP="003A53F9">
                    <w:pPr>
                      <w:jc w:val="center"/>
                      <w:rPr>
                        <w:rFonts w:ascii="Cambria" w:hAnsi="Cambria"/>
                        <w:b/>
                        <w:bCs/>
                        <w:sz w:val="72"/>
                        <w:szCs w:val="72"/>
                      </w:rPr>
                    </w:pPr>
                  </w:p>
                  <w:p w:rsidR="00C664F0" w:rsidRPr="00320749" w:rsidRDefault="00C664F0" w:rsidP="00320749">
                    <w:pPr>
                      <w:jc w:val="center"/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</w:pPr>
                    <w:r w:rsidRPr="006F7F50"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  <w:t xml:space="preserve">ANALIZA SKUTECZNOŚCI </w:t>
                    </w:r>
                    <w:r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  <w:br/>
                      <w:t xml:space="preserve">I EFEKTYWNOŚCI </w:t>
                    </w:r>
                    <w:r w:rsidRPr="006F7F50"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  <w:t xml:space="preserve"> SZKOLEŃ W </w:t>
                    </w:r>
                    <w:r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  <w:t>2</w:t>
                    </w:r>
                    <w:r w:rsidRPr="006F7F50"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  <w:t>0</w:t>
                    </w:r>
                    <w:r w:rsidR="0021665A"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  <w:t>20</w:t>
                    </w:r>
                    <w:r w:rsidRPr="006F7F50">
                      <w:rPr>
                        <w:rFonts w:ascii="Cambria" w:hAnsi="Cambria"/>
                        <w:b/>
                        <w:bCs/>
                        <w:color w:val="548DD4"/>
                        <w:sz w:val="72"/>
                        <w:szCs w:val="72"/>
                      </w:rPr>
                      <w:t xml:space="preserve"> ROKU</w:t>
                    </w:r>
                  </w:p>
                </w:txbxContent>
              </v:textbox>
            </v:rect>
            <w10:wrap anchorx="page" anchory="margin"/>
          </v:group>
        </w:pict>
      </w: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8000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8000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8000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8000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8000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8000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8000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lastRenderedPageBreak/>
        <w:t xml:space="preserve">Niniejsze opracowanie zostało sporządzone zgodnie z </w:t>
      </w:r>
      <w:r w:rsidRPr="003A53F9">
        <w:rPr>
          <w:rFonts w:ascii="Calibri" w:eastAsia="Times New Roman" w:hAnsi="Calibri" w:cs="Times New Roman"/>
          <w:i/>
          <w:lang w:eastAsia="pl-PL"/>
        </w:rPr>
        <w:t xml:space="preserve">§ 84 rozporządzenia Ministra Pracy i Polityki </w:t>
      </w: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i/>
          <w:lang w:eastAsia="pl-PL"/>
        </w:rPr>
        <w:t xml:space="preserve">Społecznej z dnia 14 maja 2014 roku (Dz.U. z 2014r. poz. 667)  w sprawie szczegółowych warunków realizacji oraz trybu i sposobów prowadzenia usług rynku pracy. </w:t>
      </w:r>
      <w:r w:rsidRPr="003A53F9">
        <w:rPr>
          <w:rFonts w:ascii="Calibri" w:eastAsia="Times New Roman" w:hAnsi="Calibri" w:cs="Times New Roman"/>
          <w:lang w:eastAsia="pl-PL"/>
        </w:rPr>
        <w:t>Powiatowy urząd pracy gromadzi dane oraz dokonuje analiz skuteczności i efektywności organizacji szkoleń uwzględniając następujące wskaźniki:</w:t>
      </w: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Liczbę i odsetek osób, które ukończyły szkolenia z wynikiem pozytywnym, w stosunku do rozpoczynających szkolenia.</w:t>
      </w:r>
    </w:p>
    <w:p w:rsidR="003A53F9" w:rsidRPr="003A53F9" w:rsidRDefault="003A53F9" w:rsidP="003A53F9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Liczbę i odsetek osób przeszkolonych w poszczególnych kategoriach wyróżnionych według: kryterium statusu w rozumieniu ustawy, płci, wieku, poziomu wykształcenia,  miejsca zamieszkania i przynależności do grupy osób będących w szczególnej sytuacji na rynku pracy.</w:t>
      </w:r>
    </w:p>
    <w:p w:rsidR="003A53F9" w:rsidRPr="003A53F9" w:rsidRDefault="003A53F9" w:rsidP="003A53F9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Liczbę i odsetek osób zatrudnionych w trakcie szkolenia oraz w okresie 3 miesięcy po jego ukończeniu.</w:t>
      </w:r>
    </w:p>
    <w:p w:rsidR="003A53F9" w:rsidRPr="003A53F9" w:rsidRDefault="003A53F9" w:rsidP="003A53F9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Koszt ponownego zatrudnienia osób przeszkolonych, liczony jako stosunek poniesionych kosztów szkoleń do liczby osób zatrudnionych w okresie 3 miesięcy po ukończeniu szkolenia.</w:t>
      </w:r>
    </w:p>
    <w:p w:rsidR="003A53F9" w:rsidRPr="003A53F9" w:rsidRDefault="003A53F9" w:rsidP="003A53F9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Przeciętny koszt szkolenia i  przeciętny koszt osobogodziny szkolenia.</w:t>
      </w:r>
    </w:p>
    <w:p w:rsidR="003A53F9" w:rsidRPr="003A53F9" w:rsidRDefault="003A53F9" w:rsidP="003A53F9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Liczbę i odsetek osób, które zdały egzamin, uzyskały licencję, ukończyły szkolenie finansowane z pożyczki szkoleniowej lub ukończyły studia podyplomowe, w stosunku do osób, które otrzymały wsparcie w tej formie.</w:t>
      </w:r>
    </w:p>
    <w:p w:rsidR="003A53F9" w:rsidRPr="003A53F9" w:rsidRDefault="003A53F9" w:rsidP="003A53F9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Liczba osób pracujących i pracodawców korzystających z Krajowego Funduszu Szkoleniowego.</w:t>
      </w:r>
    </w:p>
    <w:p w:rsidR="003A53F9" w:rsidRPr="003A53F9" w:rsidRDefault="003A53F9" w:rsidP="003A53F9">
      <w:pPr>
        <w:spacing w:after="0" w:line="360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F64AD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F64AD9">
        <w:rPr>
          <w:rFonts w:ascii="Calibri" w:eastAsia="Times New Roman" w:hAnsi="Calibri" w:cs="Times New Roman"/>
          <w:lang w:eastAsia="pl-PL"/>
        </w:rPr>
        <w:t>Niniejsze opracowanie</w:t>
      </w:r>
      <w:r w:rsidR="00474531" w:rsidRPr="00F64AD9">
        <w:rPr>
          <w:rFonts w:ascii="Calibri" w:eastAsia="Times New Roman" w:hAnsi="Calibri" w:cs="Times New Roman"/>
          <w:lang w:eastAsia="pl-PL"/>
        </w:rPr>
        <w:t xml:space="preserve"> uwzględnia wszystkie szkolenia</w:t>
      </w:r>
      <w:r w:rsidRPr="00F64AD9">
        <w:rPr>
          <w:rFonts w:ascii="Calibri" w:eastAsia="Times New Roman" w:hAnsi="Calibri" w:cs="Times New Roman"/>
          <w:lang w:eastAsia="pl-PL"/>
        </w:rPr>
        <w:t>, organizowane przez Powiatowy Urząd Pracy w Nysie, łącznie z kursami organizowanymi w ramach umów trójstronnych oraz programów specjalnych</w:t>
      </w:r>
      <w:r w:rsidRPr="000439D4">
        <w:rPr>
          <w:rFonts w:ascii="Calibri" w:eastAsia="Times New Roman" w:hAnsi="Calibri" w:cs="Times New Roman"/>
          <w:lang w:eastAsia="pl-PL"/>
        </w:rPr>
        <w:t>. T</w:t>
      </w:r>
      <w:r w:rsidR="00F64AD9" w:rsidRPr="000439D4">
        <w:rPr>
          <w:rFonts w:ascii="Calibri" w:eastAsia="Times New Roman" w:hAnsi="Calibri" w:cs="Times New Roman"/>
          <w:lang w:eastAsia="pl-PL"/>
        </w:rPr>
        <w:t xml:space="preserve">e ostatnie nie są wykazywane  </w:t>
      </w:r>
      <w:r w:rsidRPr="000439D4">
        <w:rPr>
          <w:rFonts w:ascii="Calibri" w:eastAsia="Times New Roman" w:hAnsi="Calibri" w:cs="Times New Roman"/>
          <w:lang w:eastAsia="pl-PL"/>
        </w:rPr>
        <w:t xml:space="preserve">w załączniku nr 1 do sprawozdania MRPiPS-02 </w:t>
      </w:r>
      <w:r w:rsidR="005A1404" w:rsidRPr="000439D4">
        <w:rPr>
          <w:rFonts w:ascii="Calibri" w:eastAsia="Times New Roman" w:hAnsi="Calibri" w:cs="Times New Roman"/>
          <w:lang w:eastAsia="pl-PL"/>
        </w:rPr>
        <w:t xml:space="preserve">                </w:t>
      </w:r>
      <w:r w:rsidRPr="000439D4">
        <w:rPr>
          <w:rFonts w:ascii="Calibri" w:eastAsia="Times New Roman" w:hAnsi="Calibri" w:cs="Times New Roman"/>
          <w:lang w:eastAsia="pl-PL"/>
        </w:rPr>
        <w:t>w rubryce „szkolenia”.</w:t>
      </w:r>
      <w:r w:rsidR="002B6302">
        <w:rPr>
          <w:rFonts w:ascii="Calibri" w:eastAsia="Times New Roman" w:hAnsi="Calibri" w:cs="Times New Roman"/>
          <w:lang w:eastAsia="pl-PL"/>
        </w:rPr>
        <w:t xml:space="preserve"> Dane dotyczące liczby</w:t>
      </w:r>
      <w:r w:rsidR="00F64AD9" w:rsidRPr="00F64AD9">
        <w:rPr>
          <w:rFonts w:ascii="Calibri" w:eastAsia="Times New Roman" w:hAnsi="Calibri" w:cs="Times New Roman"/>
          <w:lang w:eastAsia="pl-PL"/>
        </w:rPr>
        <w:t xml:space="preserve"> osób rozpoczynających szkolenia zostały </w:t>
      </w:r>
      <w:r w:rsidR="00F64AD9">
        <w:rPr>
          <w:rFonts w:ascii="Calibri" w:eastAsia="Times New Roman" w:hAnsi="Calibri" w:cs="Times New Roman"/>
          <w:lang w:eastAsia="pl-PL"/>
        </w:rPr>
        <w:t>zaczerpnięte ze sprawozdania MRPiPS-01 załącznik 4</w:t>
      </w:r>
      <w:r w:rsidR="00B365CE">
        <w:rPr>
          <w:rFonts w:ascii="Calibri" w:eastAsia="Times New Roman" w:hAnsi="Calibri" w:cs="Times New Roman"/>
          <w:lang w:eastAsia="pl-PL"/>
        </w:rPr>
        <w:t>.</w:t>
      </w:r>
      <w:r w:rsidR="00F64AD9">
        <w:rPr>
          <w:rFonts w:ascii="Calibri" w:eastAsia="Times New Roman" w:hAnsi="Calibri" w:cs="Times New Roman"/>
          <w:lang w:eastAsia="pl-PL"/>
        </w:rPr>
        <w:t xml:space="preserve"> </w:t>
      </w:r>
      <w:r w:rsidR="00B365CE">
        <w:rPr>
          <w:rFonts w:ascii="Calibri" w:eastAsia="Times New Roman" w:hAnsi="Calibri" w:cs="Times New Roman"/>
          <w:lang w:eastAsia="pl-PL"/>
        </w:rPr>
        <w:t>N</w:t>
      </w:r>
      <w:r w:rsidR="00F64AD9">
        <w:rPr>
          <w:rFonts w:ascii="Calibri" w:eastAsia="Times New Roman" w:hAnsi="Calibri" w:cs="Times New Roman"/>
          <w:lang w:eastAsia="pl-PL"/>
        </w:rPr>
        <w:t xml:space="preserve">atomiast </w:t>
      </w:r>
      <w:r w:rsidR="002B6302">
        <w:rPr>
          <w:rFonts w:ascii="Calibri" w:eastAsia="Times New Roman" w:hAnsi="Calibri" w:cs="Times New Roman"/>
          <w:lang w:eastAsia="pl-PL"/>
        </w:rPr>
        <w:t>liczba</w:t>
      </w:r>
      <w:r w:rsidR="00F64AD9">
        <w:rPr>
          <w:rFonts w:ascii="Calibri" w:eastAsia="Times New Roman" w:hAnsi="Calibri" w:cs="Times New Roman"/>
          <w:lang w:eastAsia="pl-PL"/>
        </w:rPr>
        <w:t xml:space="preserve"> osób, które ukończyły szkolenia i podjęły zatrudnienie</w:t>
      </w:r>
      <w:r w:rsidR="00B365CE">
        <w:rPr>
          <w:rFonts w:ascii="Calibri" w:eastAsia="Times New Roman" w:hAnsi="Calibri" w:cs="Times New Roman"/>
          <w:lang w:eastAsia="pl-PL"/>
        </w:rPr>
        <w:t xml:space="preserve"> została wykazana według</w:t>
      </w:r>
      <w:r w:rsidR="00F64AD9">
        <w:rPr>
          <w:rFonts w:ascii="Calibri" w:eastAsia="Times New Roman" w:hAnsi="Calibri" w:cs="Times New Roman"/>
          <w:lang w:eastAsia="pl-PL"/>
        </w:rPr>
        <w:t xml:space="preserve"> sprawozdania  MR</w:t>
      </w:r>
      <w:r w:rsidR="00B365CE">
        <w:rPr>
          <w:rFonts w:ascii="Calibri" w:eastAsia="Times New Roman" w:hAnsi="Calibri" w:cs="Times New Roman"/>
          <w:lang w:eastAsia="pl-PL"/>
        </w:rPr>
        <w:t>P</w:t>
      </w:r>
      <w:r w:rsidR="00F64AD9">
        <w:rPr>
          <w:rFonts w:ascii="Calibri" w:eastAsia="Times New Roman" w:hAnsi="Calibri" w:cs="Times New Roman"/>
          <w:lang w:eastAsia="pl-PL"/>
        </w:rPr>
        <w:t>iPS-</w:t>
      </w:r>
      <w:r w:rsidR="00B365CE">
        <w:rPr>
          <w:rFonts w:ascii="Calibri" w:eastAsia="Times New Roman" w:hAnsi="Calibri" w:cs="Times New Roman"/>
          <w:lang w:eastAsia="pl-PL"/>
        </w:rPr>
        <w:t>02 załą</w:t>
      </w:r>
      <w:r w:rsidR="00F64AD9">
        <w:rPr>
          <w:rFonts w:ascii="Calibri" w:eastAsia="Times New Roman" w:hAnsi="Calibri" w:cs="Times New Roman"/>
          <w:lang w:eastAsia="pl-PL"/>
        </w:rPr>
        <w:t xml:space="preserve">cznik  </w:t>
      </w:r>
      <w:r w:rsidR="00B365CE">
        <w:rPr>
          <w:rFonts w:ascii="Calibri" w:eastAsia="Times New Roman" w:hAnsi="Calibri" w:cs="Times New Roman"/>
          <w:lang w:eastAsia="pl-PL"/>
        </w:rPr>
        <w:t>1</w:t>
      </w:r>
      <w:r w:rsidR="002B6302">
        <w:rPr>
          <w:rFonts w:ascii="Calibri" w:eastAsia="Times New Roman" w:hAnsi="Calibri" w:cs="Times New Roman"/>
          <w:lang w:eastAsia="pl-PL"/>
        </w:rPr>
        <w:t xml:space="preserve">. Przez </w:t>
      </w:r>
      <w:r w:rsidR="00B365CE">
        <w:rPr>
          <w:rFonts w:ascii="Calibri" w:eastAsia="Times New Roman" w:hAnsi="Calibri" w:cs="Times New Roman"/>
          <w:lang w:eastAsia="pl-PL"/>
        </w:rPr>
        <w:t xml:space="preserve"> podjęcia pracy</w:t>
      </w:r>
      <w:r w:rsidR="002B6302">
        <w:rPr>
          <w:rFonts w:ascii="Calibri" w:eastAsia="Times New Roman" w:hAnsi="Calibri" w:cs="Times New Roman"/>
          <w:lang w:eastAsia="pl-PL"/>
        </w:rPr>
        <w:t>, zgodnie z wyjaśnieniami do załącznika 1</w:t>
      </w:r>
      <w:r w:rsidR="000439D4">
        <w:rPr>
          <w:rFonts w:ascii="Calibri" w:eastAsia="Times New Roman" w:hAnsi="Calibri" w:cs="Times New Roman"/>
          <w:lang w:eastAsia="pl-PL"/>
        </w:rPr>
        <w:t xml:space="preserve"> </w:t>
      </w:r>
      <w:r w:rsidR="002B6302">
        <w:rPr>
          <w:rFonts w:ascii="Calibri" w:eastAsia="Times New Roman" w:hAnsi="Calibri" w:cs="Times New Roman"/>
          <w:lang w:eastAsia="pl-PL"/>
        </w:rPr>
        <w:t>sprawozdania MRPiPS-02, rozumie się osoby, które w trakcie lub w okresie 3 miesięcy od zakończenia udziału w danej formie aktywizacji podjęły pracę                      i wykonywały ja co najmniej 30 dni-zgodnie z danymi pozyskiwanymi z ZUS.</w:t>
      </w:r>
      <w:r w:rsidR="00B365CE">
        <w:rPr>
          <w:rFonts w:ascii="Calibri" w:eastAsia="Times New Roman" w:hAnsi="Calibri" w:cs="Times New Roman"/>
          <w:lang w:eastAsia="pl-PL"/>
        </w:rPr>
        <w:t xml:space="preserve"> </w:t>
      </w:r>
      <w:r w:rsidR="00421BFA">
        <w:rPr>
          <w:rFonts w:ascii="Calibri" w:eastAsia="Times New Roman" w:hAnsi="Calibri" w:cs="Times New Roman"/>
          <w:lang w:eastAsia="pl-PL"/>
        </w:rPr>
        <w:t>Natomiast przez zakończenie szkolenia w ramach umowy trójstronnej rozumie się przepracowany 6-miesięczny okres zatrudnienia po zakończonym szkoleniu.</w:t>
      </w:r>
    </w:p>
    <w:p w:rsidR="003A53F9" w:rsidRPr="003A53F9" w:rsidRDefault="003A53F9" w:rsidP="003A53F9">
      <w:pPr>
        <w:spacing w:after="0" w:line="360" w:lineRule="auto"/>
        <w:ind w:left="360"/>
        <w:jc w:val="both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360" w:lineRule="auto"/>
        <w:ind w:left="360"/>
        <w:jc w:val="both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360" w:lineRule="auto"/>
        <w:ind w:left="360"/>
        <w:jc w:val="both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360" w:lineRule="auto"/>
        <w:ind w:left="360"/>
        <w:jc w:val="both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A53F9" w:rsidRPr="003A53F9" w:rsidRDefault="003A53F9" w:rsidP="003A53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3A53F9">
        <w:rPr>
          <w:rFonts w:ascii="Calibri" w:eastAsia="Times New Roman" w:hAnsi="Calibri" w:cs="Times New Roman"/>
          <w:b/>
          <w:lang w:eastAsia="pl-PL"/>
        </w:rPr>
        <w:t>Liczba i odsetek osób, które ukończyły szkolenia z wynikiem pozytywnym w stosunk</w:t>
      </w:r>
      <w:r w:rsidR="00C65E18">
        <w:rPr>
          <w:rFonts w:ascii="Calibri" w:eastAsia="Times New Roman" w:hAnsi="Calibri" w:cs="Times New Roman"/>
          <w:b/>
          <w:lang w:eastAsia="pl-PL"/>
        </w:rPr>
        <w:t>u do rozpoczynających szkolenia</w:t>
      </w:r>
    </w:p>
    <w:p w:rsidR="003A53F9" w:rsidRDefault="003A53F9" w:rsidP="003A53F9">
      <w:pPr>
        <w:spacing w:after="0" w:line="360" w:lineRule="auto"/>
        <w:ind w:left="360"/>
        <w:jc w:val="both"/>
        <w:rPr>
          <w:rFonts w:ascii="Calibri" w:eastAsia="Times New Roman" w:hAnsi="Calibri" w:cs="Times New Roman"/>
          <w:lang w:eastAsia="pl-PL"/>
        </w:rPr>
      </w:pPr>
    </w:p>
    <w:p w:rsidR="00147C2A" w:rsidRDefault="00147C2A" w:rsidP="00E7222E">
      <w:pPr>
        <w:spacing w:after="0" w:line="360" w:lineRule="auto"/>
        <w:ind w:left="360"/>
        <w:jc w:val="both"/>
        <w:rPr>
          <w:rFonts w:ascii="Calibri" w:eastAsia="Times New Roman" w:hAnsi="Calibri" w:cs="Times New Roman"/>
          <w:i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W 201</w:t>
      </w:r>
      <w:r w:rsidR="00C664F0">
        <w:rPr>
          <w:rFonts w:ascii="Calibri" w:eastAsia="Times New Roman" w:hAnsi="Calibri" w:cs="Times New Roman"/>
          <w:lang w:eastAsia="pl-PL"/>
        </w:rPr>
        <w:t>9</w:t>
      </w:r>
      <w:r w:rsidRPr="003A53F9">
        <w:rPr>
          <w:rFonts w:ascii="Calibri" w:eastAsia="Times New Roman" w:hAnsi="Calibri" w:cs="Times New Roman"/>
          <w:lang w:eastAsia="pl-PL"/>
        </w:rPr>
        <w:t xml:space="preserve"> roku Powiatowy Urząd Pracy w Nysie zorganizował</w:t>
      </w:r>
      <w:r w:rsidR="00B708DF">
        <w:rPr>
          <w:rFonts w:ascii="Calibri" w:eastAsia="Times New Roman" w:hAnsi="Calibri" w:cs="Times New Roman"/>
          <w:lang w:eastAsia="pl-PL"/>
        </w:rPr>
        <w:t xml:space="preserve"> 1</w:t>
      </w:r>
      <w:r w:rsidR="000908F9">
        <w:rPr>
          <w:rFonts w:ascii="Calibri" w:eastAsia="Times New Roman" w:hAnsi="Calibri" w:cs="Times New Roman"/>
          <w:lang w:eastAsia="pl-PL"/>
        </w:rPr>
        <w:t xml:space="preserve"> </w:t>
      </w:r>
      <w:r w:rsidRPr="003A53F9">
        <w:rPr>
          <w:rFonts w:ascii="Calibri" w:eastAsia="Times New Roman" w:hAnsi="Calibri" w:cs="Times New Roman"/>
          <w:lang w:eastAsia="pl-PL"/>
        </w:rPr>
        <w:t>szkole</w:t>
      </w:r>
      <w:r w:rsidR="00B708DF">
        <w:rPr>
          <w:rFonts w:ascii="Calibri" w:eastAsia="Times New Roman" w:hAnsi="Calibri" w:cs="Times New Roman"/>
          <w:lang w:eastAsia="pl-PL"/>
        </w:rPr>
        <w:t xml:space="preserve">nie </w:t>
      </w:r>
      <w:r w:rsidRPr="003A53F9">
        <w:rPr>
          <w:rFonts w:ascii="Calibri" w:eastAsia="Times New Roman" w:hAnsi="Calibri" w:cs="Times New Roman"/>
          <w:lang w:eastAsia="pl-PL"/>
        </w:rPr>
        <w:t>grupow</w:t>
      </w:r>
      <w:r w:rsidR="00B708DF">
        <w:rPr>
          <w:rFonts w:ascii="Calibri" w:eastAsia="Times New Roman" w:hAnsi="Calibri" w:cs="Times New Roman"/>
          <w:lang w:eastAsia="pl-PL"/>
        </w:rPr>
        <w:t>e</w:t>
      </w:r>
      <w:r w:rsidR="00ED4F5A">
        <w:rPr>
          <w:rFonts w:ascii="Calibri" w:eastAsia="Times New Roman" w:hAnsi="Calibri" w:cs="Times New Roman"/>
          <w:lang w:eastAsia="pl-PL"/>
        </w:rPr>
        <w:t xml:space="preserve"> ( </w:t>
      </w:r>
      <w:r w:rsidR="000908F9">
        <w:rPr>
          <w:rFonts w:ascii="Calibri" w:eastAsia="Times New Roman" w:hAnsi="Calibri" w:cs="Times New Roman"/>
          <w:lang w:eastAsia="pl-PL"/>
        </w:rPr>
        <w:t xml:space="preserve">dla </w:t>
      </w:r>
      <w:r w:rsidR="00B708DF">
        <w:rPr>
          <w:rFonts w:ascii="Calibri" w:eastAsia="Times New Roman" w:hAnsi="Calibri" w:cs="Times New Roman"/>
          <w:lang w:eastAsia="pl-PL"/>
        </w:rPr>
        <w:t>6</w:t>
      </w:r>
      <w:r w:rsidR="00ED4F5A">
        <w:rPr>
          <w:rFonts w:ascii="Calibri" w:eastAsia="Times New Roman" w:hAnsi="Calibri" w:cs="Times New Roman"/>
          <w:lang w:eastAsia="pl-PL"/>
        </w:rPr>
        <w:t xml:space="preserve"> osób)</w:t>
      </w:r>
      <w:r w:rsidRPr="003A53F9">
        <w:rPr>
          <w:rFonts w:ascii="Calibri" w:eastAsia="Times New Roman" w:hAnsi="Calibri" w:cs="Times New Roman"/>
          <w:lang w:eastAsia="pl-PL"/>
        </w:rPr>
        <w:t xml:space="preserve">, </w:t>
      </w:r>
      <w:r w:rsidR="00B708DF">
        <w:rPr>
          <w:rFonts w:ascii="Calibri" w:eastAsia="Times New Roman" w:hAnsi="Calibri" w:cs="Times New Roman"/>
          <w:lang w:eastAsia="pl-PL"/>
        </w:rPr>
        <w:t xml:space="preserve">21 </w:t>
      </w:r>
      <w:r w:rsidRPr="003A53F9">
        <w:rPr>
          <w:rFonts w:ascii="Calibri" w:eastAsia="Times New Roman" w:hAnsi="Calibri" w:cs="Times New Roman"/>
          <w:lang w:eastAsia="pl-PL"/>
        </w:rPr>
        <w:t>szkole</w:t>
      </w:r>
      <w:r w:rsidR="00B73A48">
        <w:rPr>
          <w:rFonts w:ascii="Calibri" w:eastAsia="Times New Roman" w:hAnsi="Calibri" w:cs="Times New Roman"/>
          <w:lang w:eastAsia="pl-PL"/>
        </w:rPr>
        <w:t>ń</w:t>
      </w:r>
      <w:r w:rsidRPr="003A53F9">
        <w:rPr>
          <w:rFonts w:ascii="Calibri" w:eastAsia="Times New Roman" w:hAnsi="Calibri" w:cs="Times New Roman"/>
          <w:lang w:eastAsia="pl-PL"/>
        </w:rPr>
        <w:t xml:space="preserve"> indywidualn</w:t>
      </w:r>
      <w:r w:rsidR="00B73A48">
        <w:rPr>
          <w:rFonts w:ascii="Calibri" w:eastAsia="Times New Roman" w:hAnsi="Calibri" w:cs="Times New Roman"/>
          <w:lang w:eastAsia="pl-PL"/>
        </w:rPr>
        <w:t>ych</w:t>
      </w:r>
      <w:r w:rsidRPr="003A53F9">
        <w:rPr>
          <w:rFonts w:ascii="Calibri" w:eastAsia="Times New Roman" w:hAnsi="Calibri" w:cs="Times New Roman"/>
          <w:lang w:eastAsia="pl-PL"/>
        </w:rPr>
        <w:t xml:space="preserve">, </w:t>
      </w:r>
      <w:r w:rsidR="00B708DF">
        <w:rPr>
          <w:rFonts w:ascii="Calibri" w:eastAsia="Times New Roman" w:hAnsi="Calibri" w:cs="Times New Roman"/>
          <w:lang w:eastAsia="pl-PL"/>
        </w:rPr>
        <w:t xml:space="preserve"> 3 szkolenia</w:t>
      </w:r>
      <w:r w:rsidRPr="003A53F9">
        <w:rPr>
          <w:rFonts w:ascii="Calibri" w:eastAsia="Times New Roman" w:hAnsi="Calibri" w:cs="Times New Roman"/>
          <w:lang w:eastAsia="pl-PL"/>
        </w:rPr>
        <w:t xml:space="preserve"> w ramach umów trójstronnych </w:t>
      </w:r>
      <w:r w:rsidR="003C6B48">
        <w:rPr>
          <w:rFonts w:ascii="Calibri" w:eastAsia="Times New Roman" w:hAnsi="Calibri" w:cs="Times New Roman"/>
          <w:lang w:eastAsia="pl-PL"/>
        </w:rPr>
        <w:t>(</w:t>
      </w:r>
      <w:r w:rsidR="0021665A">
        <w:rPr>
          <w:rFonts w:ascii="Calibri" w:eastAsia="Times New Roman" w:hAnsi="Calibri" w:cs="Times New Roman"/>
          <w:lang w:eastAsia="pl-PL"/>
        </w:rPr>
        <w:t xml:space="preserve">dla </w:t>
      </w:r>
      <w:r w:rsidR="00B708DF">
        <w:rPr>
          <w:rFonts w:ascii="Calibri" w:eastAsia="Times New Roman" w:hAnsi="Calibri" w:cs="Times New Roman"/>
          <w:lang w:eastAsia="pl-PL"/>
        </w:rPr>
        <w:t>3</w:t>
      </w:r>
      <w:r w:rsidR="00CB3820">
        <w:rPr>
          <w:rFonts w:ascii="Calibri" w:eastAsia="Times New Roman" w:hAnsi="Calibri" w:cs="Times New Roman"/>
          <w:lang w:eastAsia="pl-PL"/>
        </w:rPr>
        <w:t xml:space="preserve"> </w:t>
      </w:r>
      <w:r w:rsidR="008E7831">
        <w:rPr>
          <w:rFonts w:ascii="Calibri" w:eastAsia="Times New Roman" w:hAnsi="Calibri" w:cs="Times New Roman"/>
          <w:lang w:eastAsia="pl-PL"/>
        </w:rPr>
        <w:t>osób)</w:t>
      </w:r>
      <w:r w:rsidR="00B73A48">
        <w:rPr>
          <w:rFonts w:ascii="Calibri" w:eastAsia="Times New Roman" w:hAnsi="Calibri" w:cs="Times New Roman"/>
          <w:lang w:eastAsia="pl-PL"/>
        </w:rPr>
        <w:t xml:space="preserve">, </w:t>
      </w:r>
      <w:r w:rsidR="00B708DF">
        <w:rPr>
          <w:rFonts w:ascii="Calibri" w:eastAsia="Times New Roman" w:hAnsi="Calibri" w:cs="Times New Roman"/>
          <w:lang w:eastAsia="pl-PL"/>
        </w:rPr>
        <w:t xml:space="preserve">1 </w:t>
      </w:r>
      <w:r w:rsidR="00B73A48">
        <w:rPr>
          <w:rFonts w:ascii="Calibri" w:eastAsia="Times New Roman" w:hAnsi="Calibri" w:cs="Times New Roman"/>
          <w:lang w:eastAsia="pl-PL"/>
        </w:rPr>
        <w:t>osob</w:t>
      </w:r>
      <w:r w:rsidR="00B708DF">
        <w:rPr>
          <w:rFonts w:ascii="Calibri" w:eastAsia="Times New Roman" w:hAnsi="Calibri" w:cs="Times New Roman"/>
          <w:lang w:eastAsia="pl-PL"/>
        </w:rPr>
        <w:t>ie</w:t>
      </w:r>
      <w:r w:rsidR="00B73A48">
        <w:rPr>
          <w:rFonts w:ascii="Calibri" w:eastAsia="Times New Roman" w:hAnsi="Calibri" w:cs="Times New Roman"/>
          <w:lang w:eastAsia="pl-PL"/>
        </w:rPr>
        <w:t xml:space="preserve"> został sfinansowany koszt egzaminu</w:t>
      </w:r>
      <w:r w:rsidR="00CB3820">
        <w:rPr>
          <w:rFonts w:ascii="Calibri" w:eastAsia="Times New Roman" w:hAnsi="Calibri" w:cs="Times New Roman"/>
          <w:lang w:eastAsia="pl-PL"/>
        </w:rPr>
        <w:t>.</w:t>
      </w:r>
      <w:r w:rsidRPr="003A53F9">
        <w:rPr>
          <w:rFonts w:ascii="Calibri" w:eastAsia="Times New Roman" w:hAnsi="Calibri" w:cs="Times New Roman"/>
          <w:lang w:eastAsia="pl-PL"/>
        </w:rPr>
        <w:t xml:space="preserve"> </w:t>
      </w:r>
      <w:r w:rsidR="00ED4F5A">
        <w:rPr>
          <w:rFonts w:ascii="Calibri" w:eastAsia="Times New Roman" w:hAnsi="Calibri" w:cs="Times New Roman"/>
          <w:lang w:eastAsia="pl-PL"/>
        </w:rPr>
        <w:t xml:space="preserve">  </w:t>
      </w:r>
      <w:r w:rsidRPr="003A53F9">
        <w:rPr>
          <w:rFonts w:ascii="Calibri" w:eastAsia="Times New Roman" w:hAnsi="Calibri" w:cs="Times New Roman"/>
          <w:lang w:eastAsia="pl-PL"/>
        </w:rPr>
        <w:t xml:space="preserve">Na szkolenia skierowano łącznie </w:t>
      </w:r>
      <w:r w:rsidR="00B708DF">
        <w:rPr>
          <w:rFonts w:ascii="Calibri" w:eastAsia="Times New Roman" w:hAnsi="Calibri" w:cs="Times New Roman"/>
          <w:lang w:eastAsia="pl-PL"/>
        </w:rPr>
        <w:t>31</w:t>
      </w:r>
      <w:r w:rsidRPr="003A53F9">
        <w:rPr>
          <w:rFonts w:ascii="Calibri" w:eastAsia="Times New Roman" w:hAnsi="Calibri" w:cs="Times New Roman"/>
          <w:lang w:eastAsia="pl-PL"/>
        </w:rPr>
        <w:t xml:space="preserve"> os</w:t>
      </w:r>
      <w:r w:rsidR="00B708DF">
        <w:rPr>
          <w:rFonts w:ascii="Calibri" w:eastAsia="Times New Roman" w:hAnsi="Calibri" w:cs="Times New Roman"/>
          <w:lang w:eastAsia="pl-PL"/>
        </w:rPr>
        <w:t>ób</w:t>
      </w:r>
      <w:r w:rsidR="00ED4F5A">
        <w:rPr>
          <w:rFonts w:ascii="Calibri" w:eastAsia="Times New Roman" w:hAnsi="Calibri" w:cs="Times New Roman"/>
          <w:lang w:eastAsia="pl-PL"/>
        </w:rPr>
        <w:t xml:space="preserve"> </w:t>
      </w:r>
      <w:r w:rsidRPr="003A53F9">
        <w:rPr>
          <w:rFonts w:ascii="Calibri" w:eastAsia="Times New Roman" w:hAnsi="Calibri" w:cs="Times New Roman"/>
          <w:lang w:eastAsia="pl-PL"/>
        </w:rPr>
        <w:t>bezrobotn</w:t>
      </w:r>
      <w:r w:rsidR="00B708DF">
        <w:rPr>
          <w:rFonts w:ascii="Calibri" w:eastAsia="Times New Roman" w:hAnsi="Calibri" w:cs="Times New Roman"/>
          <w:lang w:eastAsia="pl-PL"/>
        </w:rPr>
        <w:t xml:space="preserve">ych (łącznie  </w:t>
      </w:r>
      <w:r w:rsidR="00A96D31">
        <w:rPr>
          <w:rFonts w:ascii="Calibri" w:eastAsia="Times New Roman" w:hAnsi="Calibri" w:cs="Times New Roman"/>
          <w:lang w:eastAsia="pl-PL"/>
        </w:rPr>
        <w:t xml:space="preserve">  </w:t>
      </w:r>
      <w:r w:rsidR="00B708DF">
        <w:rPr>
          <w:rFonts w:ascii="Calibri" w:eastAsia="Times New Roman" w:hAnsi="Calibri" w:cs="Times New Roman"/>
          <w:lang w:eastAsia="pl-PL"/>
        </w:rPr>
        <w:t>z 1 osobą, której został sfinansowany egzamin)</w:t>
      </w:r>
      <w:r w:rsidR="00ED4F5A">
        <w:rPr>
          <w:rFonts w:ascii="Calibri" w:eastAsia="Times New Roman" w:hAnsi="Calibri" w:cs="Times New Roman"/>
          <w:lang w:eastAsia="pl-PL"/>
        </w:rPr>
        <w:t xml:space="preserve"> </w:t>
      </w:r>
      <w:r w:rsidR="008E7831">
        <w:rPr>
          <w:rFonts w:ascii="Calibri" w:eastAsia="Times New Roman" w:hAnsi="Calibri" w:cs="Times New Roman"/>
          <w:lang w:eastAsia="pl-PL"/>
        </w:rPr>
        <w:t>w ramach środków</w:t>
      </w:r>
      <w:r w:rsidRPr="003A53F9">
        <w:rPr>
          <w:rFonts w:ascii="Calibri" w:eastAsia="Times New Roman" w:hAnsi="Calibri" w:cs="Times New Roman"/>
          <w:lang w:eastAsia="pl-PL"/>
        </w:rPr>
        <w:t xml:space="preserve"> z Funduszu Pracy oraz Europejskiego Funduszu Społecznego. </w:t>
      </w:r>
      <w:r w:rsidR="00CB3820">
        <w:rPr>
          <w:rFonts w:ascii="Calibri" w:eastAsia="Times New Roman" w:hAnsi="Calibri" w:cs="Times New Roman"/>
          <w:lang w:eastAsia="pl-PL"/>
        </w:rPr>
        <w:t xml:space="preserve"> </w:t>
      </w:r>
      <w:r w:rsidRPr="003A53F9">
        <w:rPr>
          <w:rFonts w:ascii="Calibri" w:eastAsia="Times New Roman" w:hAnsi="Calibri" w:cs="Times New Roman"/>
          <w:lang w:eastAsia="pl-PL"/>
        </w:rPr>
        <w:t>Szkolenia ukończył</w:t>
      </w:r>
      <w:r w:rsidR="002B6302">
        <w:rPr>
          <w:rFonts w:ascii="Calibri" w:eastAsia="Times New Roman" w:hAnsi="Calibri" w:cs="Times New Roman"/>
          <w:lang w:eastAsia="pl-PL"/>
        </w:rPr>
        <w:t>o</w:t>
      </w:r>
      <w:r w:rsidRPr="003A53F9">
        <w:rPr>
          <w:rFonts w:ascii="Calibri" w:eastAsia="Times New Roman" w:hAnsi="Calibri" w:cs="Times New Roman"/>
          <w:lang w:eastAsia="pl-PL"/>
        </w:rPr>
        <w:t xml:space="preserve"> z wynikiem pozytywnym </w:t>
      </w:r>
      <w:r w:rsidR="00B708DF">
        <w:rPr>
          <w:rFonts w:ascii="Calibri" w:eastAsia="Times New Roman" w:hAnsi="Calibri" w:cs="Times New Roman"/>
          <w:lang w:eastAsia="pl-PL"/>
        </w:rPr>
        <w:t>3</w:t>
      </w:r>
      <w:r w:rsidR="00A96D31">
        <w:rPr>
          <w:rFonts w:ascii="Calibri" w:eastAsia="Times New Roman" w:hAnsi="Calibri" w:cs="Times New Roman"/>
          <w:lang w:eastAsia="pl-PL"/>
        </w:rPr>
        <w:t>5</w:t>
      </w:r>
      <w:r w:rsidR="00B708DF">
        <w:rPr>
          <w:rFonts w:ascii="Calibri" w:eastAsia="Times New Roman" w:hAnsi="Calibri" w:cs="Times New Roman"/>
          <w:lang w:eastAsia="pl-PL"/>
        </w:rPr>
        <w:t xml:space="preserve"> </w:t>
      </w:r>
      <w:r w:rsidRPr="003A53F9">
        <w:rPr>
          <w:rFonts w:ascii="Calibri" w:eastAsia="Times New Roman" w:hAnsi="Calibri" w:cs="Times New Roman"/>
          <w:lang w:eastAsia="pl-PL"/>
        </w:rPr>
        <w:t>os</w:t>
      </w:r>
      <w:r w:rsidR="00B708DF">
        <w:rPr>
          <w:rFonts w:ascii="Calibri" w:eastAsia="Times New Roman" w:hAnsi="Calibri" w:cs="Times New Roman"/>
          <w:lang w:eastAsia="pl-PL"/>
        </w:rPr>
        <w:t>ób.</w:t>
      </w:r>
      <w:r w:rsidRPr="003A53F9">
        <w:rPr>
          <w:rFonts w:ascii="Calibri" w:eastAsia="Times New Roman" w:hAnsi="Calibri" w:cs="Times New Roman"/>
          <w:lang w:eastAsia="pl-PL"/>
        </w:rPr>
        <w:t xml:space="preserve"> Różnica pomiędzy liczbą osób skierowanych na szkolenia, a kończących je wynika z</w:t>
      </w:r>
      <w:r w:rsidR="00CB3820">
        <w:rPr>
          <w:rFonts w:ascii="Calibri" w:eastAsia="Times New Roman" w:hAnsi="Calibri" w:cs="Times New Roman"/>
          <w:lang w:eastAsia="pl-PL"/>
        </w:rPr>
        <w:t xml:space="preserve"> </w:t>
      </w:r>
      <w:r w:rsidR="00ED4F5A">
        <w:rPr>
          <w:rFonts w:ascii="Calibri" w:eastAsia="Times New Roman" w:hAnsi="Calibri" w:cs="Times New Roman"/>
          <w:lang w:eastAsia="pl-PL"/>
        </w:rPr>
        <w:t>kilku czynników:</w:t>
      </w:r>
      <w:r w:rsidRPr="003A53F9">
        <w:rPr>
          <w:rFonts w:ascii="Calibri" w:eastAsia="Times New Roman" w:hAnsi="Calibri" w:cs="Times New Roman"/>
          <w:lang w:eastAsia="pl-PL"/>
        </w:rPr>
        <w:t xml:space="preserve"> osoby </w:t>
      </w:r>
      <w:r w:rsidR="002C0483">
        <w:rPr>
          <w:rFonts w:ascii="Calibri" w:eastAsia="Times New Roman" w:hAnsi="Calibri" w:cs="Times New Roman"/>
          <w:lang w:eastAsia="pl-PL"/>
        </w:rPr>
        <w:t>skierowane w 2019 roku  w ramach umów trójstronnych</w:t>
      </w:r>
      <w:r w:rsidR="00B708DF">
        <w:rPr>
          <w:rFonts w:ascii="Calibri" w:eastAsia="Times New Roman" w:hAnsi="Calibri" w:cs="Times New Roman"/>
          <w:lang w:eastAsia="pl-PL"/>
        </w:rPr>
        <w:t>, zostały</w:t>
      </w:r>
      <w:r w:rsidR="002C0483">
        <w:rPr>
          <w:rFonts w:ascii="Calibri" w:eastAsia="Times New Roman" w:hAnsi="Calibri" w:cs="Times New Roman"/>
          <w:lang w:eastAsia="pl-PL"/>
        </w:rPr>
        <w:t xml:space="preserve"> wykazane jako efektywne dopiero w 2020 roku</w:t>
      </w:r>
      <w:r w:rsidRPr="003A53F9">
        <w:rPr>
          <w:rFonts w:ascii="Calibri" w:eastAsia="Times New Roman" w:hAnsi="Calibri" w:cs="Times New Roman"/>
          <w:lang w:eastAsia="pl-PL"/>
        </w:rPr>
        <w:t xml:space="preserve">, </w:t>
      </w:r>
      <w:r w:rsidR="002C0483">
        <w:rPr>
          <w:rFonts w:ascii="Calibri" w:eastAsia="Times New Roman" w:hAnsi="Calibri" w:cs="Times New Roman"/>
          <w:lang w:eastAsia="pl-PL"/>
        </w:rPr>
        <w:t>natomiast osoby, które rozpoczęły szkolenie w ramach umów trójstronnych w 2020 roku, zostaną wykazane jako zakończone w 2021 roku</w:t>
      </w:r>
      <w:r w:rsidRPr="0021665A">
        <w:rPr>
          <w:rFonts w:ascii="Calibri" w:eastAsia="Times New Roman" w:hAnsi="Calibri" w:cs="Times New Roman"/>
          <w:i/>
          <w:lang w:eastAsia="pl-PL"/>
        </w:rPr>
        <w:t>.</w:t>
      </w:r>
    </w:p>
    <w:p w:rsidR="0001537B" w:rsidRPr="0021665A" w:rsidRDefault="0001537B" w:rsidP="00E7222E">
      <w:pPr>
        <w:spacing w:after="0" w:line="360" w:lineRule="auto"/>
        <w:ind w:left="360"/>
        <w:jc w:val="both"/>
        <w:rPr>
          <w:rFonts w:ascii="Calibri" w:eastAsia="Times New Roman" w:hAnsi="Calibri" w:cs="Times New Roman"/>
          <w:i/>
          <w:lang w:eastAsia="pl-PL"/>
        </w:rPr>
      </w:pPr>
    </w:p>
    <w:p w:rsidR="00C65E18" w:rsidRPr="003A53F9" w:rsidRDefault="00C65E18" w:rsidP="00C65E18">
      <w:pPr>
        <w:pStyle w:val="Legenda"/>
        <w:jc w:val="center"/>
        <w:rPr>
          <w:rFonts w:ascii="Calibri" w:eastAsia="Times New Roman" w:hAnsi="Calibri" w:cs="Times New Roman"/>
          <w:lang w:eastAsia="pl-PL"/>
        </w:rPr>
      </w:pPr>
      <w:r>
        <w:t xml:space="preserve">Tabela 1. </w:t>
      </w:r>
      <w:r w:rsidRPr="00C65E18">
        <w:t>Liczba i odsetek osób, które ukończyły szkolenia z wynikiem pozytywnym w stosunku do rozpoczynających szkolenia</w:t>
      </w:r>
      <w:r>
        <w:t xml:space="preserve"> /ogółem i wg źródła finansowania/</w:t>
      </w:r>
    </w:p>
    <w:tbl>
      <w:tblPr>
        <w:tblpPr w:leftFromText="141" w:rightFromText="141" w:vertAnchor="text" w:horzAnchor="margin" w:tblpXSpec="center" w:tblpY="296"/>
        <w:tblW w:w="931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513"/>
        <w:gridCol w:w="3511"/>
        <w:gridCol w:w="1754"/>
        <w:gridCol w:w="1696"/>
        <w:gridCol w:w="1843"/>
      </w:tblGrid>
      <w:tr w:rsidR="003A53F9" w:rsidRPr="003A53F9" w:rsidTr="0028586D">
        <w:trPr>
          <w:trHeight w:val="324"/>
        </w:trPr>
        <w:tc>
          <w:tcPr>
            <w:tcW w:w="513" w:type="dxa"/>
            <w:vMerge w:val="restart"/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3511" w:type="dxa"/>
            <w:vMerge w:val="restart"/>
            <w:tcBorders>
              <w:top w:val="single" w:sz="8" w:space="0" w:color="4F81BD"/>
            </w:tcBorders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Źródło finansowania</w:t>
            </w:r>
          </w:p>
        </w:tc>
        <w:tc>
          <w:tcPr>
            <w:tcW w:w="3450" w:type="dxa"/>
            <w:gridSpan w:val="2"/>
            <w:tcBorders>
              <w:bottom w:val="single" w:sz="6" w:space="0" w:color="548DD4"/>
            </w:tcBorders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Liczba</w:t>
            </w:r>
          </w:p>
        </w:tc>
        <w:tc>
          <w:tcPr>
            <w:tcW w:w="1843" w:type="dxa"/>
            <w:tcBorders>
              <w:bottom w:val="single" w:sz="6" w:space="0" w:color="548DD4"/>
            </w:tcBorders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Odsetek</w:t>
            </w:r>
          </w:p>
        </w:tc>
      </w:tr>
      <w:tr w:rsidR="003A53F9" w:rsidRPr="003A53F9" w:rsidTr="002C0483">
        <w:trPr>
          <w:trHeight w:val="988"/>
        </w:trPr>
        <w:tc>
          <w:tcPr>
            <w:tcW w:w="513" w:type="dxa"/>
            <w:vMerge/>
            <w:tcBorders>
              <w:bottom w:val="single" w:sz="8" w:space="0" w:color="4F81BD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511" w:type="dxa"/>
            <w:vMerge/>
            <w:tcBorders>
              <w:bottom w:val="single" w:sz="8" w:space="0" w:color="4F81BD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osób rozpoczynających szkolenie</w:t>
            </w:r>
          </w:p>
        </w:tc>
        <w:tc>
          <w:tcPr>
            <w:tcW w:w="16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osób, które ukończyły szkolenie </w:t>
            </w: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br/>
              <w:t>z wynikiem pozytywnym</w:t>
            </w:r>
          </w:p>
        </w:tc>
        <w:tc>
          <w:tcPr>
            <w:tcW w:w="184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osób, które ukończyły szkolenie w stosunku do rozpoczynających szkolenie</w:t>
            </w:r>
          </w:p>
        </w:tc>
      </w:tr>
      <w:tr w:rsidR="003A53F9" w:rsidRPr="003A53F9" w:rsidTr="0028586D">
        <w:trPr>
          <w:trHeight w:val="384"/>
        </w:trPr>
        <w:tc>
          <w:tcPr>
            <w:tcW w:w="5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3511" w:type="dxa"/>
            <w:tcBorders>
              <w:top w:val="single" w:sz="6" w:space="0" w:color="548DD4"/>
              <w:left w:val="single" w:sz="6" w:space="0" w:color="548DD4"/>
              <w:bottom w:val="single" w:sz="8" w:space="0" w:color="4F81BD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ALGORYTM</w:t>
            </w:r>
          </w:p>
        </w:tc>
        <w:tc>
          <w:tcPr>
            <w:tcW w:w="175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E77872" w:rsidRDefault="002C0483" w:rsidP="008E783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16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4D39A4" w:rsidRDefault="002C0483" w:rsidP="00A96D31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  <w:r w:rsidR="00A96D31">
              <w:rPr>
                <w:rFonts w:ascii="Calibri" w:eastAsia="Times New Roman" w:hAnsi="Calibri" w:cs="Times New Roman"/>
                <w:b/>
                <w:bCs/>
                <w:lang w:eastAsia="pl-PL"/>
              </w:rPr>
              <w:t>8*</w:t>
            </w:r>
          </w:p>
        </w:tc>
        <w:tc>
          <w:tcPr>
            <w:tcW w:w="184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116470" w:rsidP="00145496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95</w:t>
            </w:r>
            <w:r w:rsidR="00246308">
              <w:rPr>
                <w:rFonts w:ascii="Calibri" w:eastAsia="Times New Roman" w:hAnsi="Calibri" w:cs="Times New Roman"/>
                <w:b/>
                <w:bCs/>
                <w:lang w:eastAsia="pl-PL"/>
              </w:rPr>
              <w:t>%</w:t>
            </w:r>
          </w:p>
        </w:tc>
      </w:tr>
      <w:tr w:rsidR="003A53F9" w:rsidRPr="003A53F9" w:rsidTr="0028586D">
        <w:trPr>
          <w:trHeight w:val="370"/>
        </w:trPr>
        <w:tc>
          <w:tcPr>
            <w:tcW w:w="513" w:type="dxa"/>
            <w:tcBorders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3511" w:type="dxa"/>
            <w:tcBorders>
              <w:left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EFS POWER</w:t>
            </w:r>
          </w:p>
        </w:tc>
        <w:tc>
          <w:tcPr>
            <w:tcW w:w="175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E77872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6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246308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100%</w:t>
            </w:r>
          </w:p>
        </w:tc>
      </w:tr>
      <w:tr w:rsidR="003A53F9" w:rsidRPr="003A53F9" w:rsidTr="0028586D">
        <w:trPr>
          <w:trHeight w:val="370"/>
        </w:trPr>
        <w:tc>
          <w:tcPr>
            <w:tcW w:w="5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3511" w:type="dxa"/>
            <w:tcBorders>
              <w:top w:val="single" w:sz="8" w:space="0" w:color="4F81BD"/>
              <w:left w:val="single" w:sz="6" w:space="0" w:color="548DD4"/>
              <w:bottom w:val="single" w:sz="8" w:space="0" w:color="4F81BD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EFS RPO WO</w:t>
            </w:r>
          </w:p>
        </w:tc>
        <w:tc>
          <w:tcPr>
            <w:tcW w:w="175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6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246308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100%</w:t>
            </w:r>
          </w:p>
        </w:tc>
      </w:tr>
      <w:tr w:rsidR="003A53F9" w:rsidRPr="003A53F9" w:rsidTr="0028586D">
        <w:trPr>
          <w:trHeight w:val="370"/>
        </w:trPr>
        <w:tc>
          <w:tcPr>
            <w:tcW w:w="5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548DD4"/>
            </w:tcBorders>
            <w:vAlign w:val="center"/>
          </w:tcPr>
          <w:p w:rsidR="003A53F9" w:rsidRPr="003A53F9" w:rsidRDefault="003C6B48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4</w:t>
            </w:r>
            <w:r w:rsidR="003A53F9"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3511" w:type="dxa"/>
            <w:tcBorders>
              <w:top w:val="single" w:sz="8" w:space="0" w:color="4F81BD"/>
              <w:left w:val="single" w:sz="6" w:space="0" w:color="548DD4"/>
              <w:bottom w:val="single" w:sz="8" w:space="0" w:color="4F81BD"/>
              <w:right w:val="single" w:sz="6" w:space="0" w:color="548DD4"/>
            </w:tcBorders>
            <w:vAlign w:val="center"/>
          </w:tcPr>
          <w:p w:rsidR="003A53F9" w:rsidRPr="003A53F9" w:rsidRDefault="001B657A" w:rsidP="003A53F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UMOWY TRÓJSTRONNE</w:t>
            </w:r>
          </w:p>
        </w:tc>
        <w:tc>
          <w:tcPr>
            <w:tcW w:w="175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6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A96D31" w:rsidP="00DA643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8</w:t>
            </w:r>
            <w:r w:rsidR="002C0483">
              <w:rPr>
                <w:rFonts w:ascii="Calibri" w:eastAsia="Times New Roman" w:hAnsi="Calibri" w:cs="Times New Roman"/>
                <w:b/>
                <w:bCs/>
                <w:lang w:eastAsia="pl-PL"/>
              </w:rPr>
              <w:t>*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184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A96D31" w:rsidRPr="003A53F9" w:rsidTr="0028586D">
        <w:trPr>
          <w:trHeight w:val="370"/>
        </w:trPr>
        <w:tc>
          <w:tcPr>
            <w:tcW w:w="5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548DD4"/>
            </w:tcBorders>
            <w:vAlign w:val="center"/>
          </w:tcPr>
          <w:p w:rsidR="00A96D31" w:rsidRDefault="00A96D31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3511" w:type="dxa"/>
            <w:tcBorders>
              <w:top w:val="single" w:sz="8" w:space="0" w:color="4F81BD"/>
              <w:left w:val="single" w:sz="6" w:space="0" w:color="548DD4"/>
              <w:bottom w:val="single" w:sz="8" w:space="0" w:color="4F81BD"/>
              <w:right w:val="single" w:sz="6" w:space="0" w:color="548DD4"/>
            </w:tcBorders>
            <w:vAlign w:val="center"/>
          </w:tcPr>
          <w:p w:rsidR="00A96D31" w:rsidRDefault="00A96D31" w:rsidP="003A53F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75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A96D31" w:rsidRDefault="00A96D31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6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A96D31" w:rsidRDefault="00A96D31" w:rsidP="00DA643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A96D31" w:rsidRPr="003A53F9" w:rsidRDefault="00A96D31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100%</w:t>
            </w:r>
          </w:p>
        </w:tc>
      </w:tr>
    </w:tbl>
    <w:p w:rsidR="004D39A4" w:rsidRDefault="004D39A4" w:rsidP="004D39A4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A96D31" w:rsidRDefault="00A96D31" w:rsidP="004D39A4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977A62" w:rsidRDefault="00977A62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A96D31" w:rsidRDefault="00A96D31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/>
          <w:sz w:val="18"/>
          <w:szCs w:val="18"/>
          <w:lang w:eastAsia="pl-PL"/>
        </w:rPr>
        <w:t>*różnica wynika z faktu, iż uczestnik rozpoczął szkolenie w 2020 roku natomiast koniec szkolenia przypadł na 20201 rok</w:t>
      </w:r>
    </w:p>
    <w:p w:rsidR="003A53F9" w:rsidRPr="00F14CDB" w:rsidRDefault="00C728A3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>*</w:t>
      </w:r>
      <w:r w:rsidR="00A96D31">
        <w:rPr>
          <w:rFonts w:ascii="Calibri" w:eastAsia="Times New Roman" w:hAnsi="Calibri" w:cs="Times New Roman"/>
          <w:i/>
          <w:sz w:val="18"/>
          <w:szCs w:val="18"/>
          <w:lang w:eastAsia="pl-PL"/>
        </w:rPr>
        <w:t>*</w:t>
      </w:r>
      <w:r w:rsidR="003A53F9"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uczestnicy szkoleń w ramach umów trójstronnych, którzy </w:t>
      </w:r>
      <w:r w:rsidR="0057529C"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>zakończyli szkolenia w 20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20</w:t>
      </w:r>
      <w:r w:rsidR="0057529C"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roku będą wykazani jako zakończeni po okresie trwania umowy, czyli w 20</w:t>
      </w:r>
      <w:r w:rsid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>2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1</w:t>
      </w:r>
      <w:r w:rsidR="00820160"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roku, natomiast liczba 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7</w:t>
      </w:r>
      <w:r w:rsidR="00820160"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osób zakończonych odnosi się do osób, które rozpoczęły szkolenia w 201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9</w:t>
      </w:r>
      <w:r w:rsidR="00820160"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roku i koni</w:t>
      </w:r>
      <w:r w:rsid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>ec zatrudnienia przypadł na 20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20</w:t>
      </w:r>
      <w:r w:rsidR="00820160" w:rsidRPr="00F14CDB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rok.</w:t>
      </w:r>
    </w:p>
    <w:p w:rsidR="00CB3820" w:rsidRDefault="00CB3820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CB3820" w:rsidRDefault="00CB3820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F14CDB" w:rsidRDefault="00F14CD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F14CDB" w:rsidRDefault="00F14CD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CB3820" w:rsidRDefault="00CB3820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621AE9" w:rsidRDefault="00621AE9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C664F0" w:rsidRDefault="00C664F0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/>
          <w:sz w:val="18"/>
          <w:szCs w:val="18"/>
          <w:lang w:eastAsia="pl-PL"/>
        </w:rPr>
        <w:br/>
      </w:r>
    </w:p>
    <w:p w:rsidR="00CB3820" w:rsidRDefault="00CB3820" w:rsidP="003A53F9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83011B" w:rsidRPr="003A53F9" w:rsidRDefault="0083011B" w:rsidP="00C65E18">
      <w:pPr>
        <w:spacing w:after="0" w:line="36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A53F9" w:rsidRDefault="00C65E18" w:rsidP="00AA7E1D">
      <w:pPr>
        <w:pStyle w:val="Legenda"/>
        <w:jc w:val="center"/>
        <w:rPr>
          <w:rFonts w:ascii="Calibri" w:eastAsia="Times New Roman" w:hAnsi="Calibri" w:cs="Times New Roman"/>
          <w:lang w:eastAsia="pl-PL"/>
        </w:rPr>
      </w:pPr>
      <w:r w:rsidRPr="00C65E18">
        <w:t xml:space="preserve">Rysunek </w:t>
      </w:r>
      <w:r w:rsidR="000918F8">
        <w:fldChar w:fldCharType="begin"/>
      </w:r>
      <w:r w:rsidR="00FC688C">
        <w:instrText xml:space="preserve"> SEQ Rysunek \* ARABIC </w:instrText>
      </w:r>
      <w:r w:rsidR="000918F8">
        <w:fldChar w:fldCharType="separate"/>
      </w:r>
      <w:r w:rsidR="00B72366">
        <w:rPr>
          <w:noProof/>
        </w:rPr>
        <w:t>1</w:t>
      </w:r>
      <w:r w:rsidR="000918F8">
        <w:rPr>
          <w:noProof/>
        </w:rPr>
        <w:fldChar w:fldCharType="end"/>
      </w:r>
      <w:r>
        <w:t xml:space="preserve">. </w:t>
      </w:r>
      <w:r w:rsidRPr="00C65E18">
        <w:t xml:space="preserve"> </w:t>
      </w:r>
      <w:r w:rsidRPr="00C65E18">
        <w:rPr>
          <w:rFonts w:ascii="Calibri" w:eastAsia="Times New Roman" w:hAnsi="Calibri" w:cs="Times New Roman"/>
          <w:lang w:eastAsia="pl-PL"/>
        </w:rPr>
        <w:t>Odsetek osób, które ukończyły szkolenia w stosunku do osób rozpoczynających szkolenie</w:t>
      </w:r>
      <w:r>
        <w:rPr>
          <w:rFonts w:ascii="Calibri" w:eastAsia="Times New Roman" w:hAnsi="Calibri" w:cs="Times New Roman"/>
          <w:lang w:eastAsia="pl-PL"/>
        </w:rPr>
        <w:br/>
        <w:t>/wg źródła finansowania/</w:t>
      </w:r>
    </w:p>
    <w:p w:rsidR="003A53F9" w:rsidRPr="003A53F9" w:rsidRDefault="003A53F9" w:rsidP="00C65E18">
      <w:pPr>
        <w:spacing w:after="0" w:line="360" w:lineRule="auto"/>
        <w:jc w:val="center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/>
          <w:noProof/>
          <w:sz w:val="18"/>
          <w:szCs w:val="18"/>
          <w:lang w:eastAsia="pl-PL"/>
        </w:rPr>
        <w:drawing>
          <wp:inline distT="0" distB="0" distL="0" distR="0">
            <wp:extent cx="5348467" cy="2047875"/>
            <wp:effectExtent l="0" t="0" r="0" b="0"/>
            <wp:docPr id="38" name="Wykres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3A53F9" w:rsidRPr="003A53F9" w:rsidRDefault="007C50B5" w:rsidP="007C50B5">
      <w:pPr>
        <w:pStyle w:val="Legenda"/>
        <w:jc w:val="center"/>
        <w:rPr>
          <w:rFonts w:ascii="Calibri" w:eastAsia="Times New Roman" w:hAnsi="Calibri" w:cs="Times New Roman"/>
          <w:lang w:eastAsia="pl-PL"/>
        </w:rPr>
      </w:pPr>
      <w:r>
        <w:t xml:space="preserve">Tabela 2. </w:t>
      </w:r>
      <w:r w:rsidR="002B6302">
        <w:t>O</w:t>
      </w:r>
      <w:r w:rsidRPr="00C65E18">
        <w:t xml:space="preserve">dsetek osób, które </w:t>
      </w:r>
      <w:r w:rsidR="00D2660A">
        <w:t xml:space="preserve"> </w:t>
      </w:r>
      <w:r w:rsidRPr="00C65E18">
        <w:t xml:space="preserve">ukończyły szkolenia </w:t>
      </w:r>
      <w:r w:rsidR="002B6302">
        <w:t>w stosunku do rozpoczynających szkolenia</w:t>
      </w:r>
      <w:r>
        <w:t xml:space="preserve"> /ogółem i wg </w:t>
      </w:r>
      <w:r w:rsidR="002B6302">
        <w:t>formy</w:t>
      </w:r>
      <w:r>
        <w:t>/</w:t>
      </w:r>
    </w:p>
    <w:tbl>
      <w:tblPr>
        <w:tblpPr w:leftFromText="141" w:rightFromText="141" w:vertAnchor="text" w:horzAnchor="margin" w:tblpXSpec="center" w:tblpY="296"/>
        <w:tblW w:w="900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495"/>
        <w:gridCol w:w="3393"/>
        <w:gridCol w:w="1769"/>
        <w:gridCol w:w="1565"/>
        <w:gridCol w:w="1781"/>
      </w:tblGrid>
      <w:tr w:rsidR="003A53F9" w:rsidRPr="003A53F9" w:rsidTr="001B657A">
        <w:trPr>
          <w:trHeight w:val="319"/>
        </w:trPr>
        <w:tc>
          <w:tcPr>
            <w:tcW w:w="495" w:type="dxa"/>
            <w:vMerge w:val="restart"/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3393" w:type="dxa"/>
            <w:vMerge w:val="restart"/>
            <w:tcBorders>
              <w:top w:val="single" w:sz="8" w:space="0" w:color="4F81BD"/>
            </w:tcBorders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Szkolenia</w:t>
            </w:r>
          </w:p>
        </w:tc>
        <w:tc>
          <w:tcPr>
            <w:tcW w:w="3334" w:type="dxa"/>
            <w:gridSpan w:val="2"/>
            <w:tcBorders>
              <w:bottom w:val="single" w:sz="6" w:space="0" w:color="548DD4"/>
            </w:tcBorders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 xml:space="preserve">Liczba </w:t>
            </w:r>
          </w:p>
        </w:tc>
        <w:tc>
          <w:tcPr>
            <w:tcW w:w="1781" w:type="dxa"/>
            <w:tcBorders>
              <w:bottom w:val="single" w:sz="6" w:space="0" w:color="548DD4"/>
            </w:tcBorders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Odsetek</w:t>
            </w:r>
          </w:p>
        </w:tc>
      </w:tr>
      <w:tr w:rsidR="003A53F9" w:rsidRPr="003A53F9" w:rsidTr="001B657A">
        <w:trPr>
          <w:trHeight w:val="378"/>
        </w:trPr>
        <w:tc>
          <w:tcPr>
            <w:tcW w:w="495" w:type="dxa"/>
            <w:vMerge/>
            <w:tcBorders>
              <w:bottom w:val="single" w:sz="8" w:space="0" w:color="4F81BD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vMerge/>
            <w:tcBorders>
              <w:bottom w:val="single" w:sz="8" w:space="0" w:color="4F81BD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9" w:type="dxa"/>
            <w:tcBorders>
              <w:top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osób rozpoczynających szkolenie</w:t>
            </w:r>
          </w:p>
        </w:tc>
        <w:tc>
          <w:tcPr>
            <w:tcW w:w="156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osób, które ukończyły szkolenie </w:t>
            </w: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br/>
              <w:t>z wynikiem pozytywnym</w:t>
            </w:r>
          </w:p>
        </w:tc>
        <w:tc>
          <w:tcPr>
            <w:tcW w:w="178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osób, które ukończyły szkolenie w stosunku do rozpoczynających szkolenie</w:t>
            </w:r>
          </w:p>
        </w:tc>
      </w:tr>
      <w:tr w:rsidR="003A53F9" w:rsidRPr="003A53F9" w:rsidTr="001B657A">
        <w:trPr>
          <w:trHeight w:val="378"/>
        </w:trPr>
        <w:tc>
          <w:tcPr>
            <w:tcW w:w="4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3393" w:type="dxa"/>
            <w:tcBorders>
              <w:top w:val="single" w:sz="6" w:space="0" w:color="548DD4"/>
              <w:left w:val="single" w:sz="6" w:space="0" w:color="548DD4"/>
              <w:bottom w:val="single" w:sz="8" w:space="0" w:color="4F81BD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INDYWIDUALNE</w:t>
            </w:r>
          </w:p>
        </w:tc>
        <w:tc>
          <w:tcPr>
            <w:tcW w:w="176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56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2C0483" w:rsidP="00A96D31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="00A96D31">
              <w:rPr>
                <w:rFonts w:ascii="Calibri" w:eastAsia="Times New Roman" w:hAnsi="Calibri" w:cs="Times New Roman"/>
                <w:b/>
                <w:bCs/>
                <w:lang w:eastAsia="pl-PL"/>
              </w:rPr>
              <w:t>0</w:t>
            </w:r>
          </w:p>
        </w:tc>
        <w:tc>
          <w:tcPr>
            <w:tcW w:w="178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116470" w:rsidP="002B6302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95</w:t>
            </w:r>
            <w:r w:rsidR="00246308">
              <w:rPr>
                <w:rFonts w:ascii="Calibri" w:eastAsia="Times New Roman" w:hAnsi="Calibri" w:cs="Times New Roman"/>
                <w:b/>
                <w:bCs/>
                <w:lang w:eastAsia="pl-PL"/>
              </w:rPr>
              <w:t>%</w:t>
            </w:r>
          </w:p>
        </w:tc>
      </w:tr>
      <w:tr w:rsidR="003A53F9" w:rsidRPr="003A53F9" w:rsidTr="001B657A">
        <w:trPr>
          <w:trHeight w:val="364"/>
        </w:trPr>
        <w:tc>
          <w:tcPr>
            <w:tcW w:w="495" w:type="dxa"/>
            <w:tcBorders>
              <w:bottom w:val="single" w:sz="4" w:space="0" w:color="548DD4" w:themeColor="text2" w:themeTint="99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3393" w:type="dxa"/>
            <w:tcBorders>
              <w:left w:val="single" w:sz="6" w:space="0" w:color="548DD4"/>
              <w:bottom w:val="single" w:sz="4" w:space="0" w:color="548DD4" w:themeColor="text2" w:themeTint="99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GRUPOWE</w:t>
            </w:r>
          </w:p>
        </w:tc>
        <w:tc>
          <w:tcPr>
            <w:tcW w:w="176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56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78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246308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100%</w:t>
            </w:r>
          </w:p>
        </w:tc>
      </w:tr>
      <w:tr w:rsidR="003D096B" w:rsidRPr="003A53F9" w:rsidTr="001B657A">
        <w:trPr>
          <w:trHeight w:val="364"/>
        </w:trPr>
        <w:tc>
          <w:tcPr>
            <w:tcW w:w="495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6" w:space="0" w:color="548DD4"/>
            </w:tcBorders>
          </w:tcPr>
          <w:p w:rsidR="003D096B" w:rsidRPr="003A53F9" w:rsidRDefault="003D096B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3393" w:type="dxa"/>
            <w:tcBorders>
              <w:top w:val="single" w:sz="4" w:space="0" w:color="548DD4" w:themeColor="text2" w:themeTint="99"/>
              <w:left w:val="single" w:sz="6" w:space="0" w:color="548DD4"/>
              <w:bottom w:val="single" w:sz="4" w:space="0" w:color="548DD4" w:themeColor="text2" w:themeTint="99"/>
              <w:right w:val="single" w:sz="6" w:space="0" w:color="548DD4"/>
            </w:tcBorders>
          </w:tcPr>
          <w:p w:rsidR="003D096B" w:rsidRPr="003A53F9" w:rsidRDefault="001B657A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UMOWY TRÓJSTRONNE</w:t>
            </w:r>
          </w:p>
        </w:tc>
        <w:tc>
          <w:tcPr>
            <w:tcW w:w="176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D096B" w:rsidRPr="003A53F9" w:rsidRDefault="002C0483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56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D096B" w:rsidRPr="003A53F9" w:rsidRDefault="00A96D31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8</w:t>
            </w:r>
            <w:r w:rsidR="002C0483">
              <w:rPr>
                <w:rFonts w:ascii="Calibri" w:eastAsia="Times New Roman" w:hAnsi="Calibri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178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D096B" w:rsidRPr="003A53F9" w:rsidRDefault="003D096B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7A56BF" w:rsidRPr="003A53F9" w:rsidTr="001B657A">
        <w:trPr>
          <w:trHeight w:val="364"/>
        </w:trPr>
        <w:tc>
          <w:tcPr>
            <w:tcW w:w="495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6" w:space="0" w:color="548DD4"/>
            </w:tcBorders>
          </w:tcPr>
          <w:p w:rsidR="007A56BF" w:rsidRDefault="007A56BF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3393" w:type="dxa"/>
            <w:tcBorders>
              <w:top w:val="single" w:sz="4" w:space="0" w:color="548DD4" w:themeColor="text2" w:themeTint="99"/>
              <w:left w:val="single" w:sz="6" w:space="0" w:color="548DD4"/>
              <w:bottom w:val="single" w:sz="4" w:space="0" w:color="548DD4" w:themeColor="text2" w:themeTint="99"/>
              <w:right w:val="single" w:sz="6" w:space="0" w:color="548DD4"/>
            </w:tcBorders>
          </w:tcPr>
          <w:p w:rsidR="007A56BF" w:rsidRDefault="007A56BF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769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A56BF" w:rsidRDefault="007A56BF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56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A56BF" w:rsidRDefault="007A56BF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8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A56BF" w:rsidRDefault="007A56BF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100%</w:t>
            </w:r>
          </w:p>
        </w:tc>
      </w:tr>
    </w:tbl>
    <w:p w:rsidR="00D2660A" w:rsidRDefault="00D2660A" w:rsidP="00D2660A">
      <w:pPr>
        <w:pStyle w:val="Akapitzlist"/>
        <w:tabs>
          <w:tab w:val="left" w:pos="1440"/>
          <w:tab w:val="left" w:pos="7920"/>
        </w:tabs>
        <w:spacing w:after="0" w:line="240" w:lineRule="auto"/>
        <w:jc w:val="right"/>
        <w:rPr>
          <w:rFonts w:ascii="Calibri" w:eastAsia="Times New Roman" w:hAnsi="Calibri" w:cs="Times New Roman"/>
          <w:noProof/>
          <w:lang w:eastAsia="pl-PL"/>
        </w:rPr>
      </w:pPr>
    </w:p>
    <w:p w:rsidR="003A53F9" w:rsidRDefault="003A53F9" w:rsidP="00AA7E1D">
      <w:pPr>
        <w:pStyle w:val="Akapitzlist"/>
        <w:tabs>
          <w:tab w:val="left" w:pos="1440"/>
          <w:tab w:val="left" w:pos="7920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</w:p>
    <w:p w:rsidR="0054443D" w:rsidRPr="000476C7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0476C7">
        <w:rPr>
          <w:rFonts w:ascii="Calibri" w:eastAsia="Times New Roman" w:hAnsi="Calibri" w:cs="Times New Roman"/>
          <w:noProof/>
          <w:sz w:val="16"/>
          <w:szCs w:val="16"/>
          <w:lang w:eastAsia="pl-PL"/>
        </w:rPr>
        <w:t>*</w:t>
      </w:r>
      <w:r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</w:t>
      </w:r>
      <w:r w:rsidR="002C0483"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>uczestnicy szkoleń w ramach umów trójstronnych, którzy zakończyli szkolenia w 20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20</w:t>
      </w:r>
      <w:r w:rsidR="002C0483"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roku będą wykazani jako zakończeni po okresie trwania umowy, czyli w 202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1</w:t>
      </w:r>
      <w:r w:rsidR="002C0483"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roku</w:t>
      </w:r>
    </w:p>
    <w:p w:rsidR="0054443D" w:rsidRPr="000476C7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** liczba </w:t>
      </w:r>
      <w:r w:rsidR="00A96D31">
        <w:rPr>
          <w:rFonts w:ascii="Calibri" w:eastAsia="Times New Roman" w:hAnsi="Calibri" w:cs="Times New Roman"/>
          <w:i/>
          <w:sz w:val="18"/>
          <w:szCs w:val="18"/>
          <w:lang w:eastAsia="pl-PL"/>
        </w:rPr>
        <w:t>8</w:t>
      </w:r>
      <w:r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osób zakończonych odnosi się do osób, które rozpoczęły szkolenia w 20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20</w:t>
      </w:r>
      <w:r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roku i koniec zatrudnienia przypadł na 20</w:t>
      </w:r>
      <w:r w:rsidR="002C0483">
        <w:rPr>
          <w:rFonts w:ascii="Calibri" w:eastAsia="Times New Roman" w:hAnsi="Calibri" w:cs="Times New Roman"/>
          <w:i/>
          <w:sz w:val="18"/>
          <w:szCs w:val="18"/>
          <w:lang w:eastAsia="pl-PL"/>
        </w:rPr>
        <w:t>21</w:t>
      </w:r>
      <w:r w:rsidRPr="000476C7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rok.</w:t>
      </w:r>
    </w:p>
    <w:p w:rsidR="0054443D" w:rsidRPr="000476C7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Pr="000476C7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54443D" w:rsidRDefault="0054443D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54443D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:rsidR="0001537B" w:rsidRDefault="0001537B" w:rsidP="00C664F0">
      <w:pPr>
        <w:pStyle w:val="Legenda"/>
        <w:jc w:val="center"/>
      </w:pPr>
    </w:p>
    <w:p w:rsidR="00C664F0" w:rsidRPr="00621B5D" w:rsidRDefault="00C65E18" w:rsidP="00C664F0">
      <w:pPr>
        <w:pStyle w:val="Legenda"/>
        <w:jc w:val="center"/>
        <w:rPr>
          <w:rFonts w:ascii="Calibri" w:eastAsia="Times New Roman" w:hAnsi="Calibri" w:cs="Times New Roman"/>
          <w:lang w:eastAsia="pl-PL"/>
        </w:rPr>
      </w:pPr>
      <w:r>
        <w:lastRenderedPageBreak/>
        <w:t xml:space="preserve">Rysunek </w:t>
      </w:r>
      <w:r w:rsidR="000918F8">
        <w:fldChar w:fldCharType="begin"/>
      </w:r>
      <w:r w:rsidR="00FC688C">
        <w:instrText xml:space="preserve"> SEQ Rysunek \* ARABIC </w:instrText>
      </w:r>
      <w:r w:rsidR="000918F8">
        <w:fldChar w:fldCharType="separate"/>
      </w:r>
      <w:r w:rsidR="00B72366">
        <w:rPr>
          <w:noProof/>
        </w:rPr>
        <w:t>2</w:t>
      </w:r>
      <w:r w:rsidR="000918F8">
        <w:rPr>
          <w:noProof/>
        </w:rPr>
        <w:fldChar w:fldCharType="end"/>
      </w:r>
      <w:r>
        <w:t xml:space="preserve">. </w:t>
      </w:r>
      <w:r w:rsidRPr="00C65E18">
        <w:rPr>
          <w:rFonts w:ascii="Calibri" w:eastAsia="Times New Roman" w:hAnsi="Calibri" w:cs="Times New Roman"/>
          <w:lang w:eastAsia="pl-PL"/>
        </w:rPr>
        <w:t>Odsetek osób, które ukończyły szkolenia w stosunku do osób rozpoczynających szkolenie</w:t>
      </w:r>
      <w:r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Times New Roman" w:hAnsi="Calibri" w:cs="Times New Roman"/>
          <w:lang w:eastAsia="pl-PL"/>
        </w:rPr>
        <w:br/>
        <w:t xml:space="preserve">/wg podziału: szkolenia indywidualne i szkolenia </w:t>
      </w:r>
      <w:r w:rsidR="00C664F0">
        <w:rPr>
          <w:rFonts w:ascii="Calibri" w:eastAsia="Times New Roman" w:hAnsi="Calibri" w:cs="Times New Roman"/>
          <w:lang w:eastAsia="pl-PL"/>
        </w:rPr>
        <w:t>grupowe</w:t>
      </w:r>
    </w:p>
    <w:p w:rsidR="003A53F9" w:rsidRPr="003A53F9" w:rsidRDefault="003A53F9" w:rsidP="007C50B5">
      <w:pPr>
        <w:tabs>
          <w:tab w:val="left" w:pos="1440"/>
          <w:tab w:val="left" w:pos="7920"/>
        </w:tabs>
        <w:spacing w:after="0" w:line="360" w:lineRule="auto"/>
        <w:rPr>
          <w:rFonts w:ascii="Calibri" w:eastAsia="Times New Roman" w:hAnsi="Calibri" w:cs="Times New Roman"/>
          <w:noProof/>
          <w:lang w:eastAsia="pl-PL"/>
        </w:rPr>
      </w:pPr>
    </w:p>
    <w:p w:rsidR="007C50B5" w:rsidRDefault="00C65E18" w:rsidP="00E7222E">
      <w:pPr>
        <w:tabs>
          <w:tab w:val="left" w:pos="1440"/>
          <w:tab w:val="left" w:pos="7920"/>
        </w:tabs>
        <w:spacing w:after="0" w:line="360" w:lineRule="auto"/>
        <w:jc w:val="center"/>
        <w:rPr>
          <w:rFonts w:ascii="Calibri" w:eastAsia="Times New Roman" w:hAnsi="Calibri" w:cs="Times New Roman"/>
          <w:noProof/>
          <w:lang w:eastAsia="pl-PL"/>
        </w:rPr>
      </w:pPr>
      <w:r>
        <w:rPr>
          <w:rFonts w:ascii="Calibri" w:eastAsia="Times New Roman" w:hAnsi="Calibri" w:cs="Times New Roman"/>
          <w:i/>
          <w:noProof/>
          <w:sz w:val="18"/>
          <w:szCs w:val="18"/>
          <w:lang w:eastAsia="pl-PL"/>
        </w:rPr>
        <w:drawing>
          <wp:inline distT="0" distB="0" distL="0" distR="0">
            <wp:extent cx="3800475" cy="2419350"/>
            <wp:effectExtent l="0" t="0" r="0" b="0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011B" w:rsidRPr="003A53F9" w:rsidRDefault="0083011B" w:rsidP="00E7222E">
      <w:pPr>
        <w:tabs>
          <w:tab w:val="left" w:pos="1440"/>
          <w:tab w:val="left" w:pos="7920"/>
        </w:tabs>
        <w:spacing w:after="0" w:line="360" w:lineRule="auto"/>
        <w:rPr>
          <w:rFonts w:ascii="Calibri" w:eastAsia="Times New Roman" w:hAnsi="Calibri" w:cs="Times New Roman"/>
          <w:noProof/>
          <w:lang w:eastAsia="pl-PL"/>
        </w:rPr>
      </w:pPr>
    </w:p>
    <w:p w:rsidR="00933DDF" w:rsidRDefault="003A53F9" w:rsidP="00D51D4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A53F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Liczba i odsetek osób przeszkolonych w poszczególnych kategoriach wyróżnionych według: kryterium statusu w rozumieniu ustawy, płci, wieku, poziomu wykształcenia, miejsca zamieszkania </w:t>
      </w:r>
    </w:p>
    <w:p w:rsidR="00D51D42" w:rsidRDefault="003A53F9" w:rsidP="00933DDF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A53F9">
        <w:rPr>
          <w:rFonts w:ascii="Calibri" w:eastAsia="Times New Roman" w:hAnsi="Calibri" w:cs="Times New Roman"/>
          <w:b/>
          <w:sz w:val="20"/>
          <w:szCs w:val="20"/>
          <w:lang w:eastAsia="pl-PL"/>
        </w:rPr>
        <w:t>i przynależności do grupy osób będących w szczególnej sytuacji na rynku pracy</w:t>
      </w:r>
    </w:p>
    <w:p w:rsidR="00933DDF" w:rsidRPr="00933DDF" w:rsidRDefault="00933DDF" w:rsidP="00933DDF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D51D42" w:rsidRPr="003A53F9" w:rsidRDefault="00D51D42" w:rsidP="002F00C0">
      <w:pPr>
        <w:pStyle w:val="Legenda"/>
        <w:jc w:val="both"/>
        <w:rPr>
          <w:rFonts w:ascii="Calibri" w:eastAsia="Times New Roman" w:hAnsi="Calibri" w:cs="Times New Roman"/>
          <w:lang w:eastAsia="pl-PL"/>
        </w:rPr>
      </w:pPr>
      <w:r>
        <w:t xml:space="preserve">Tabela </w:t>
      </w:r>
      <w:r w:rsidR="007C50B5">
        <w:t>3</w:t>
      </w:r>
      <w:r>
        <w:t xml:space="preserve">. </w:t>
      </w:r>
      <w:r w:rsidRPr="00D51D42">
        <w:t xml:space="preserve">Liczba i odsetek osób przeszkolonych w poszczególnych kategoriach wyróżnionych według: kryterium statusu </w:t>
      </w:r>
      <w:r>
        <w:br/>
      </w:r>
      <w:r w:rsidRPr="00D51D42">
        <w:t xml:space="preserve">w rozumieniu ustawy, płci, wieku, poziomu wykształcenia, miejsca zamieszkania i przynależności do grupy osób będących w szczególnej sytuacji na rynku </w:t>
      </w:r>
      <w:r w:rsidR="007C7F47">
        <w:t xml:space="preserve">pracy                 </w:t>
      </w:r>
    </w:p>
    <w:tbl>
      <w:tblPr>
        <w:tblpPr w:leftFromText="141" w:rightFromText="141" w:vertAnchor="text" w:horzAnchor="margin" w:tblpXSpec="center" w:tblpY="296"/>
        <w:tblW w:w="889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2796"/>
        <w:gridCol w:w="2841"/>
        <w:gridCol w:w="3260"/>
      </w:tblGrid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  <w:t>Wg wybranych kategorii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F00C0" w:rsidRPr="002F00C0" w:rsidRDefault="002F00C0" w:rsidP="002F00C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2F00C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Liczba przeszkolonych </w:t>
            </w:r>
            <w:r w:rsidRPr="002F00C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pl-PL"/>
              </w:rPr>
              <w:br/>
              <w:t>osób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F00C0" w:rsidRPr="002F00C0" w:rsidRDefault="002F00C0" w:rsidP="002F00C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2F00C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Odsetek przeszkolonych </w:t>
            </w:r>
            <w:r w:rsidRPr="002F00C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pl-PL"/>
              </w:rPr>
              <w:br/>
              <w:t>osób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BEZROBOTNY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ED4F5A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100%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POSZUKUJĄCY PRACY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0%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31%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7C7F4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69%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MIASTO 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8A6B8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71%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WIEŚ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29%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18-24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20%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25-34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37%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35-44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20%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45-54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11%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55-59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9%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60+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8A6B8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WYŻSZE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17%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ŚREDNIE I POLICEALNE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29%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ŚREDNIE OGÓLNOKSZTAŁCĄCE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14%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ZASADNICZE ZAWODOWE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20%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GIMNAZJALNE I PONIŻEJ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872CDF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20%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BEZROBOTNI DO 30 R.Ż.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34%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DŁUGOTRWALE BEZROBOTNI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3%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lastRenderedPageBreak/>
              <w:t>BEZROBOTNI POWYŻEJ 50 R.Ż.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20%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7C50B5" w:rsidRDefault="002F00C0" w:rsidP="00AC138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C5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BEZROBOTNI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POSIADAJACY CO NAJMNIEJ JEDNO DZIECKO DO 6 r.ż. LUB DZIECKO NIEPEŁNOSPRAWNE DO 18 r.ż.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7C50B5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7C50B5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26%</w:t>
            </w:r>
          </w:p>
        </w:tc>
      </w:tr>
      <w:tr w:rsidR="002F00C0" w:rsidRPr="003A53F9" w:rsidTr="002F00C0">
        <w:trPr>
          <w:trHeight w:val="24"/>
        </w:trPr>
        <w:tc>
          <w:tcPr>
            <w:tcW w:w="279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BEZROBOTNI NIEPEŁNOSPRAWNI</w:t>
            </w:r>
          </w:p>
        </w:tc>
        <w:tc>
          <w:tcPr>
            <w:tcW w:w="2841" w:type="dxa"/>
            <w:tcBorders>
              <w:top w:val="single" w:sz="6" w:space="0" w:color="548DD4"/>
              <w:left w:val="single" w:sz="4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F00C0" w:rsidRPr="003A53F9" w:rsidRDefault="002F00C0" w:rsidP="00AA7E1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6%</w:t>
            </w:r>
          </w:p>
        </w:tc>
      </w:tr>
    </w:tbl>
    <w:p w:rsidR="003A53F9" w:rsidRPr="003A53F9" w:rsidRDefault="003A53F9" w:rsidP="003A53F9">
      <w:pPr>
        <w:spacing w:after="0" w:line="240" w:lineRule="auto"/>
        <w:ind w:left="357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7C50B5" w:rsidRDefault="007C50B5" w:rsidP="00147C2A">
      <w:pPr>
        <w:spacing w:after="0" w:line="360" w:lineRule="auto"/>
        <w:ind w:left="357"/>
        <w:jc w:val="both"/>
        <w:rPr>
          <w:rFonts w:ascii="Calibri" w:eastAsia="Times New Roman" w:hAnsi="Calibri" w:cs="Times New Roman"/>
          <w:lang w:eastAsia="pl-PL"/>
        </w:rPr>
      </w:pPr>
    </w:p>
    <w:p w:rsidR="00147C2A" w:rsidRPr="00147C2A" w:rsidRDefault="00147C2A" w:rsidP="00C664F0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147C2A">
        <w:rPr>
          <w:rFonts w:ascii="Calibri" w:eastAsia="Times New Roman" w:hAnsi="Calibri" w:cs="Times New Roman"/>
          <w:lang w:eastAsia="pl-PL"/>
        </w:rPr>
        <w:t>W 20</w:t>
      </w:r>
      <w:r w:rsidR="00A76DF9">
        <w:rPr>
          <w:rFonts w:ascii="Calibri" w:eastAsia="Times New Roman" w:hAnsi="Calibri" w:cs="Times New Roman"/>
          <w:lang w:eastAsia="pl-PL"/>
        </w:rPr>
        <w:t>20</w:t>
      </w:r>
      <w:r w:rsidRPr="00147C2A">
        <w:rPr>
          <w:rFonts w:ascii="Calibri" w:eastAsia="Times New Roman" w:hAnsi="Calibri" w:cs="Times New Roman"/>
          <w:lang w:eastAsia="pl-PL"/>
        </w:rPr>
        <w:t xml:space="preserve"> roku absolwentami szkoleń </w:t>
      </w:r>
      <w:r w:rsidR="001B657A">
        <w:rPr>
          <w:rFonts w:ascii="Calibri" w:eastAsia="Times New Roman" w:hAnsi="Calibri" w:cs="Times New Roman"/>
          <w:lang w:eastAsia="pl-PL"/>
        </w:rPr>
        <w:t xml:space="preserve">były </w:t>
      </w:r>
      <w:r w:rsidRPr="00147C2A">
        <w:rPr>
          <w:rFonts w:ascii="Calibri" w:eastAsia="Times New Roman" w:hAnsi="Calibri" w:cs="Times New Roman"/>
          <w:lang w:eastAsia="pl-PL"/>
        </w:rPr>
        <w:t>osoby bezrobotne</w:t>
      </w:r>
      <w:r w:rsidR="00C664F0">
        <w:rPr>
          <w:rFonts w:ascii="Calibri" w:eastAsia="Times New Roman" w:hAnsi="Calibri" w:cs="Times New Roman"/>
          <w:lang w:eastAsia="pl-PL"/>
        </w:rPr>
        <w:t xml:space="preserve">. Poniższy </w:t>
      </w:r>
      <w:r w:rsidR="00463404">
        <w:rPr>
          <w:rFonts w:ascii="Calibri" w:eastAsia="Times New Roman" w:hAnsi="Calibri" w:cs="Times New Roman"/>
          <w:lang w:eastAsia="pl-PL"/>
        </w:rPr>
        <w:t>opis dotyczy osób przeszkolonych</w:t>
      </w:r>
      <w:r w:rsidR="00A76DF9">
        <w:rPr>
          <w:rFonts w:ascii="Calibri" w:eastAsia="Times New Roman" w:hAnsi="Calibri" w:cs="Times New Roman"/>
          <w:lang w:eastAsia="pl-PL"/>
        </w:rPr>
        <w:t>.</w:t>
      </w:r>
    </w:p>
    <w:p w:rsidR="00463404" w:rsidRDefault="00147C2A" w:rsidP="00C664F0">
      <w:pPr>
        <w:spacing w:after="0" w:line="360" w:lineRule="auto"/>
        <w:jc w:val="both"/>
        <w:outlineLvl w:val="0"/>
        <w:rPr>
          <w:rFonts w:ascii="Calibri" w:eastAsia="Times New Roman" w:hAnsi="Calibri" w:cs="Times New Roman"/>
          <w:lang w:eastAsia="pl-PL"/>
        </w:rPr>
      </w:pPr>
      <w:r w:rsidRPr="00147C2A">
        <w:rPr>
          <w:rFonts w:ascii="Calibri" w:eastAsia="Times New Roman" w:hAnsi="Calibri" w:cs="Times New Roman"/>
          <w:lang w:eastAsia="pl-PL"/>
        </w:rPr>
        <w:t xml:space="preserve">Biorąc pod uwagę zróżnicowanie </w:t>
      </w:r>
      <w:r w:rsidR="00463404">
        <w:rPr>
          <w:rFonts w:ascii="Calibri" w:eastAsia="Times New Roman" w:hAnsi="Calibri" w:cs="Times New Roman"/>
          <w:lang w:eastAsia="pl-PL"/>
        </w:rPr>
        <w:t>przeszkolonych osób</w:t>
      </w:r>
      <w:r w:rsidRPr="00147C2A">
        <w:rPr>
          <w:rFonts w:ascii="Calibri" w:eastAsia="Times New Roman" w:hAnsi="Calibri" w:cs="Times New Roman"/>
          <w:lang w:eastAsia="pl-PL"/>
        </w:rPr>
        <w:t xml:space="preserve"> pod kątem płci należy zauważyć, iż </w:t>
      </w:r>
      <w:r w:rsidR="00463404">
        <w:rPr>
          <w:rFonts w:ascii="Calibri" w:eastAsia="Times New Roman" w:hAnsi="Calibri" w:cs="Times New Roman"/>
          <w:lang w:eastAsia="pl-PL"/>
        </w:rPr>
        <w:t>większość</w:t>
      </w:r>
      <w:r w:rsidRPr="00147C2A">
        <w:rPr>
          <w:rFonts w:ascii="Calibri" w:eastAsia="Times New Roman" w:hAnsi="Calibri" w:cs="Times New Roman"/>
          <w:lang w:eastAsia="pl-PL"/>
        </w:rPr>
        <w:t xml:space="preserve"> stanowili mężczyźni – grupa ta liczyła</w:t>
      </w:r>
      <w:r w:rsidR="009107DE">
        <w:rPr>
          <w:rFonts w:ascii="Calibri" w:eastAsia="Times New Roman" w:hAnsi="Calibri" w:cs="Times New Roman"/>
          <w:lang w:eastAsia="pl-PL"/>
        </w:rPr>
        <w:t xml:space="preserve"> </w:t>
      </w:r>
      <w:r w:rsidR="007C7F47">
        <w:rPr>
          <w:rFonts w:ascii="Calibri" w:eastAsia="Times New Roman" w:hAnsi="Calibri" w:cs="Times New Roman"/>
          <w:lang w:eastAsia="pl-PL"/>
        </w:rPr>
        <w:t>24 o</w:t>
      </w:r>
      <w:r w:rsidRPr="00147C2A">
        <w:rPr>
          <w:rFonts w:ascii="Calibri" w:eastAsia="Times New Roman" w:hAnsi="Calibri" w:cs="Times New Roman"/>
          <w:lang w:eastAsia="pl-PL"/>
        </w:rPr>
        <w:t>s</w:t>
      </w:r>
      <w:r w:rsidR="007C7F47">
        <w:rPr>
          <w:rFonts w:ascii="Calibri" w:eastAsia="Times New Roman" w:hAnsi="Calibri" w:cs="Times New Roman"/>
          <w:lang w:eastAsia="pl-PL"/>
        </w:rPr>
        <w:t>oby</w:t>
      </w:r>
      <w:r w:rsidRPr="00147C2A">
        <w:rPr>
          <w:rFonts w:ascii="Calibri" w:eastAsia="Times New Roman" w:hAnsi="Calibri" w:cs="Times New Roman"/>
          <w:lang w:eastAsia="pl-PL"/>
        </w:rPr>
        <w:t xml:space="preserve">, co stanowi </w:t>
      </w:r>
      <w:r w:rsidR="007C7F47">
        <w:rPr>
          <w:rFonts w:ascii="Calibri" w:eastAsia="Times New Roman" w:hAnsi="Calibri" w:cs="Times New Roman"/>
          <w:lang w:eastAsia="pl-PL"/>
        </w:rPr>
        <w:t>69</w:t>
      </w:r>
      <w:r w:rsidR="009107DE">
        <w:rPr>
          <w:rFonts w:ascii="Calibri" w:eastAsia="Times New Roman" w:hAnsi="Calibri" w:cs="Times New Roman"/>
          <w:lang w:eastAsia="pl-PL"/>
        </w:rPr>
        <w:t>%</w:t>
      </w:r>
      <w:r w:rsidRPr="00147C2A">
        <w:rPr>
          <w:rFonts w:ascii="Calibri" w:eastAsia="Times New Roman" w:hAnsi="Calibri" w:cs="Times New Roman"/>
          <w:lang w:eastAsia="pl-PL"/>
        </w:rPr>
        <w:t xml:space="preserve"> ogółu</w:t>
      </w:r>
      <w:r w:rsidR="00463404">
        <w:rPr>
          <w:rFonts w:ascii="Calibri" w:eastAsia="Times New Roman" w:hAnsi="Calibri" w:cs="Times New Roman"/>
          <w:lang w:eastAsia="pl-PL"/>
        </w:rPr>
        <w:t>.</w:t>
      </w:r>
    </w:p>
    <w:p w:rsidR="00147C2A" w:rsidRDefault="00147C2A" w:rsidP="00463404">
      <w:pPr>
        <w:spacing w:after="0" w:line="360" w:lineRule="auto"/>
        <w:jc w:val="both"/>
        <w:outlineLvl w:val="0"/>
        <w:rPr>
          <w:rFonts w:ascii="Calibri" w:eastAsia="Times New Roman" w:hAnsi="Calibri" w:cs="Times New Roman"/>
          <w:lang w:eastAsia="pl-PL"/>
        </w:rPr>
      </w:pPr>
      <w:r w:rsidRPr="00147C2A">
        <w:rPr>
          <w:rFonts w:ascii="Calibri" w:eastAsia="Times New Roman" w:hAnsi="Calibri" w:cs="Times New Roman"/>
          <w:lang w:eastAsia="pl-PL"/>
        </w:rPr>
        <w:t>Z terenów miejskich przeszkolon</w:t>
      </w:r>
      <w:r w:rsidR="00ED4F5A">
        <w:rPr>
          <w:rFonts w:ascii="Calibri" w:eastAsia="Times New Roman" w:hAnsi="Calibri" w:cs="Times New Roman"/>
          <w:lang w:eastAsia="pl-PL"/>
        </w:rPr>
        <w:t>e</w:t>
      </w:r>
      <w:r w:rsidRPr="00147C2A">
        <w:rPr>
          <w:rFonts w:ascii="Calibri" w:eastAsia="Times New Roman" w:hAnsi="Calibri" w:cs="Times New Roman"/>
          <w:lang w:eastAsia="pl-PL"/>
        </w:rPr>
        <w:t xml:space="preserve"> został</w:t>
      </w:r>
      <w:r w:rsidR="00ED4F5A">
        <w:rPr>
          <w:rFonts w:ascii="Calibri" w:eastAsia="Times New Roman" w:hAnsi="Calibri" w:cs="Times New Roman"/>
          <w:lang w:eastAsia="pl-PL"/>
        </w:rPr>
        <w:t>y</w:t>
      </w:r>
      <w:r w:rsidR="009F627A">
        <w:rPr>
          <w:rFonts w:ascii="Calibri" w:eastAsia="Times New Roman" w:hAnsi="Calibri" w:cs="Times New Roman"/>
          <w:lang w:eastAsia="pl-PL"/>
        </w:rPr>
        <w:t xml:space="preserve"> </w:t>
      </w:r>
      <w:r w:rsidR="007C7F47">
        <w:rPr>
          <w:rFonts w:ascii="Calibri" w:eastAsia="Times New Roman" w:hAnsi="Calibri" w:cs="Times New Roman"/>
          <w:lang w:eastAsia="pl-PL"/>
        </w:rPr>
        <w:t>25</w:t>
      </w:r>
      <w:r w:rsidR="009F627A">
        <w:rPr>
          <w:rFonts w:ascii="Calibri" w:eastAsia="Times New Roman" w:hAnsi="Calibri" w:cs="Times New Roman"/>
          <w:lang w:eastAsia="pl-PL"/>
        </w:rPr>
        <w:t xml:space="preserve"> </w:t>
      </w:r>
      <w:r w:rsidRPr="00147C2A">
        <w:rPr>
          <w:rFonts w:ascii="Calibri" w:eastAsia="Times New Roman" w:hAnsi="Calibri" w:cs="Times New Roman"/>
          <w:lang w:eastAsia="pl-PL"/>
        </w:rPr>
        <w:t>os</w:t>
      </w:r>
      <w:r w:rsidR="007C7F47">
        <w:rPr>
          <w:rFonts w:ascii="Calibri" w:eastAsia="Times New Roman" w:hAnsi="Calibri" w:cs="Times New Roman"/>
          <w:lang w:eastAsia="pl-PL"/>
        </w:rPr>
        <w:t>ób</w:t>
      </w:r>
      <w:r w:rsidRPr="00147C2A">
        <w:rPr>
          <w:rFonts w:ascii="Calibri" w:eastAsia="Times New Roman" w:hAnsi="Calibri" w:cs="Times New Roman"/>
          <w:lang w:eastAsia="pl-PL"/>
        </w:rPr>
        <w:t xml:space="preserve"> (</w:t>
      </w:r>
      <w:r w:rsidR="007C7F47">
        <w:rPr>
          <w:rFonts w:ascii="Calibri" w:eastAsia="Times New Roman" w:hAnsi="Calibri" w:cs="Times New Roman"/>
          <w:lang w:eastAsia="pl-PL"/>
        </w:rPr>
        <w:t>71</w:t>
      </w:r>
      <w:r w:rsidRPr="00147C2A">
        <w:rPr>
          <w:rFonts w:ascii="Calibri" w:eastAsia="Times New Roman" w:hAnsi="Calibri" w:cs="Times New Roman"/>
          <w:lang w:eastAsia="pl-PL"/>
        </w:rPr>
        <w:t xml:space="preserve">% ogółu osób przeszkolonych), natomiast </w:t>
      </w:r>
      <w:r w:rsidR="00ED4F5A">
        <w:rPr>
          <w:rFonts w:ascii="Calibri" w:eastAsia="Times New Roman" w:hAnsi="Calibri" w:cs="Times New Roman"/>
          <w:lang w:eastAsia="pl-PL"/>
        </w:rPr>
        <w:t xml:space="preserve">  </w:t>
      </w:r>
      <w:r w:rsidR="007C7F47">
        <w:rPr>
          <w:rFonts w:ascii="Calibri" w:eastAsia="Times New Roman" w:hAnsi="Calibri" w:cs="Times New Roman"/>
          <w:lang w:eastAsia="pl-PL"/>
        </w:rPr>
        <w:t xml:space="preserve">  </w:t>
      </w:r>
      <w:r w:rsidR="00ED4F5A">
        <w:rPr>
          <w:rFonts w:ascii="Calibri" w:eastAsia="Times New Roman" w:hAnsi="Calibri" w:cs="Times New Roman"/>
          <w:lang w:eastAsia="pl-PL"/>
        </w:rPr>
        <w:t xml:space="preserve">  </w:t>
      </w:r>
      <w:r w:rsidRPr="00147C2A">
        <w:rPr>
          <w:rFonts w:ascii="Calibri" w:eastAsia="Times New Roman" w:hAnsi="Calibri" w:cs="Times New Roman"/>
          <w:lang w:eastAsia="pl-PL"/>
        </w:rPr>
        <w:t xml:space="preserve"> </w:t>
      </w:r>
      <w:r w:rsidR="00DF1A5E">
        <w:rPr>
          <w:rFonts w:ascii="Calibri" w:eastAsia="Times New Roman" w:hAnsi="Calibri" w:cs="Times New Roman"/>
          <w:lang w:eastAsia="pl-PL"/>
        </w:rPr>
        <w:t xml:space="preserve">   </w:t>
      </w:r>
      <w:r w:rsidRPr="00147C2A">
        <w:rPr>
          <w:rFonts w:ascii="Calibri" w:eastAsia="Times New Roman" w:hAnsi="Calibri" w:cs="Times New Roman"/>
          <w:lang w:eastAsia="pl-PL"/>
        </w:rPr>
        <w:t>z terenów wiejskich</w:t>
      </w:r>
      <w:r w:rsidR="009F627A">
        <w:rPr>
          <w:rFonts w:ascii="Calibri" w:eastAsia="Times New Roman" w:hAnsi="Calibri" w:cs="Times New Roman"/>
          <w:lang w:eastAsia="pl-PL"/>
        </w:rPr>
        <w:t xml:space="preserve"> </w:t>
      </w:r>
      <w:r w:rsidR="007C7F47">
        <w:rPr>
          <w:rFonts w:ascii="Calibri" w:eastAsia="Times New Roman" w:hAnsi="Calibri" w:cs="Times New Roman"/>
          <w:lang w:eastAsia="pl-PL"/>
        </w:rPr>
        <w:t xml:space="preserve">10 </w:t>
      </w:r>
      <w:r w:rsidRPr="00147C2A">
        <w:rPr>
          <w:rFonts w:ascii="Calibri" w:eastAsia="Times New Roman" w:hAnsi="Calibri" w:cs="Times New Roman"/>
          <w:lang w:eastAsia="pl-PL"/>
        </w:rPr>
        <w:t>os</w:t>
      </w:r>
      <w:r w:rsidR="009F627A">
        <w:rPr>
          <w:rFonts w:ascii="Calibri" w:eastAsia="Times New Roman" w:hAnsi="Calibri" w:cs="Times New Roman"/>
          <w:lang w:eastAsia="pl-PL"/>
        </w:rPr>
        <w:t>ób</w:t>
      </w:r>
      <w:r w:rsidRPr="00147C2A">
        <w:rPr>
          <w:rFonts w:ascii="Calibri" w:eastAsia="Times New Roman" w:hAnsi="Calibri" w:cs="Times New Roman"/>
          <w:lang w:eastAsia="pl-PL"/>
        </w:rPr>
        <w:t xml:space="preserve"> (</w:t>
      </w:r>
      <w:r w:rsidR="007C7F47">
        <w:rPr>
          <w:rFonts w:ascii="Calibri" w:eastAsia="Times New Roman" w:hAnsi="Calibri" w:cs="Times New Roman"/>
          <w:lang w:eastAsia="pl-PL"/>
        </w:rPr>
        <w:t>29</w:t>
      </w:r>
      <w:r w:rsidR="001C46A8">
        <w:rPr>
          <w:rFonts w:ascii="Calibri" w:eastAsia="Times New Roman" w:hAnsi="Calibri" w:cs="Times New Roman"/>
          <w:lang w:eastAsia="pl-PL"/>
        </w:rPr>
        <w:t xml:space="preserve"> </w:t>
      </w:r>
      <w:r w:rsidRPr="00147C2A">
        <w:rPr>
          <w:rFonts w:ascii="Calibri" w:eastAsia="Times New Roman" w:hAnsi="Calibri" w:cs="Times New Roman"/>
          <w:lang w:eastAsia="pl-PL"/>
        </w:rPr>
        <w:t xml:space="preserve">% ogółu osób). </w:t>
      </w:r>
    </w:p>
    <w:p w:rsidR="001C7027" w:rsidRDefault="00147C2A" w:rsidP="00463404">
      <w:pPr>
        <w:spacing w:after="0" w:line="360" w:lineRule="auto"/>
        <w:jc w:val="both"/>
        <w:rPr>
          <w:rFonts w:ascii="Calibri" w:hAnsi="Calibri"/>
        </w:rPr>
      </w:pPr>
      <w:r w:rsidRPr="00330596">
        <w:rPr>
          <w:rFonts w:ascii="Calibri" w:hAnsi="Calibri"/>
        </w:rPr>
        <w:t xml:space="preserve">Poddając analizie strukturę wieku przeszkolonych </w:t>
      </w:r>
      <w:r w:rsidR="00463404">
        <w:rPr>
          <w:rFonts w:ascii="Calibri" w:hAnsi="Calibri"/>
        </w:rPr>
        <w:t>osób</w:t>
      </w:r>
      <w:r w:rsidRPr="00330596">
        <w:rPr>
          <w:rFonts w:ascii="Calibri" w:hAnsi="Calibri"/>
        </w:rPr>
        <w:t xml:space="preserve"> można stwierdzić, iż największą grupą były osoby w </w:t>
      </w:r>
      <w:r w:rsidR="00ED4F5A">
        <w:rPr>
          <w:rFonts w:ascii="Calibri" w:hAnsi="Calibri"/>
        </w:rPr>
        <w:t xml:space="preserve">przedziale wiekowym </w:t>
      </w:r>
      <w:r w:rsidR="009F627A">
        <w:rPr>
          <w:rFonts w:ascii="Calibri" w:hAnsi="Calibri"/>
        </w:rPr>
        <w:t>25-34</w:t>
      </w:r>
      <w:r>
        <w:rPr>
          <w:rFonts w:ascii="Calibri" w:hAnsi="Calibri"/>
        </w:rPr>
        <w:t xml:space="preserve"> </w:t>
      </w:r>
      <w:r w:rsidRPr="00330596">
        <w:rPr>
          <w:rFonts w:ascii="Calibri" w:hAnsi="Calibri"/>
        </w:rPr>
        <w:t>lat</w:t>
      </w:r>
      <w:r w:rsidR="00ED4F5A">
        <w:rPr>
          <w:rFonts w:ascii="Calibri" w:hAnsi="Calibri"/>
        </w:rPr>
        <w:t>a</w:t>
      </w:r>
      <w:r w:rsidRPr="00330596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 w:rsidRPr="00330596">
        <w:rPr>
          <w:rFonts w:ascii="Calibri" w:hAnsi="Calibri"/>
        </w:rPr>
        <w:t>tanowi</w:t>
      </w:r>
      <w:r>
        <w:rPr>
          <w:rFonts w:ascii="Calibri" w:hAnsi="Calibri"/>
        </w:rPr>
        <w:t>ąc</w:t>
      </w:r>
      <w:r w:rsidR="00ED4F5A">
        <w:rPr>
          <w:rFonts w:ascii="Calibri" w:hAnsi="Calibri"/>
        </w:rPr>
        <w:t>e</w:t>
      </w:r>
      <w:r w:rsidRPr="00330596">
        <w:rPr>
          <w:rFonts w:ascii="Calibri" w:hAnsi="Calibri"/>
        </w:rPr>
        <w:t xml:space="preserve"> </w:t>
      </w:r>
      <w:r w:rsidR="007C7F47">
        <w:rPr>
          <w:rFonts w:ascii="Calibri" w:hAnsi="Calibri"/>
        </w:rPr>
        <w:t>37</w:t>
      </w:r>
      <w:r w:rsidRPr="00330596">
        <w:rPr>
          <w:rFonts w:ascii="Calibri" w:hAnsi="Calibri"/>
        </w:rPr>
        <w:t xml:space="preserve">% wszystkich uczestników. </w:t>
      </w:r>
      <w:r w:rsidR="009F627A">
        <w:rPr>
          <w:rFonts w:ascii="Calibri" w:hAnsi="Calibri"/>
        </w:rPr>
        <w:t>Drugą najliczniejsz</w:t>
      </w:r>
      <w:r w:rsidR="006B6FC8">
        <w:rPr>
          <w:rFonts w:ascii="Calibri" w:hAnsi="Calibri"/>
        </w:rPr>
        <w:t>ą</w:t>
      </w:r>
      <w:r w:rsidR="009F627A">
        <w:rPr>
          <w:rFonts w:ascii="Calibri" w:hAnsi="Calibri"/>
        </w:rPr>
        <w:t xml:space="preserve"> grupą</w:t>
      </w:r>
      <w:r w:rsidR="00ED4F5A">
        <w:rPr>
          <w:rFonts w:ascii="Calibri" w:hAnsi="Calibri"/>
        </w:rPr>
        <w:t xml:space="preserve"> przeszkolonych</w:t>
      </w:r>
      <w:r w:rsidR="009F627A">
        <w:rPr>
          <w:rFonts w:ascii="Calibri" w:hAnsi="Calibri"/>
        </w:rPr>
        <w:t xml:space="preserve"> były osoby w wieku </w:t>
      </w:r>
      <w:r w:rsidR="006B6FC8">
        <w:rPr>
          <w:rFonts w:ascii="Calibri" w:hAnsi="Calibri"/>
        </w:rPr>
        <w:t xml:space="preserve">45+ (29%), natomiast najmniej liczną grupę  stanowiły osoby w wieku </w:t>
      </w:r>
      <w:r w:rsidR="007C7F47">
        <w:rPr>
          <w:rFonts w:ascii="Calibri" w:hAnsi="Calibri"/>
        </w:rPr>
        <w:t>18</w:t>
      </w:r>
      <w:r w:rsidR="009F627A">
        <w:rPr>
          <w:rFonts w:ascii="Calibri" w:hAnsi="Calibri"/>
        </w:rPr>
        <w:t>-</w:t>
      </w:r>
      <w:r w:rsidR="007C7F47">
        <w:rPr>
          <w:rFonts w:ascii="Calibri" w:hAnsi="Calibri"/>
        </w:rPr>
        <w:t>24</w:t>
      </w:r>
      <w:r w:rsidR="009F627A">
        <w:rPr>
          <w:rFonts w:ascii="Calibri" w:hAnsi="Calibri"/>
        </w:rPr>
        <w:t xml:space="preserve"> lata</w:t>
      </w:r>
      <w:r w:rsidR="007C7F47">
        <w:rPr>
          <w:rFonts w:ascii="Calibri" w:hAnsi="Calibri"/>
        </w:rPr>
        <w:t xml:space="preserve"> oraz 35-44 lata</w:t>
      </w:r>
      <w:r w:rsidR="009F627A">
        <w:rPr>
          <w:rFonts w:ascii="Calibri" w:hAnsi="Calibri"/>
        </w:rPr>
        <w:t>, stanowiące</w:t>
      </w:r>
      <w:r w:rsidR="007C7F47">
        <w:rPr>
          <w:rFonts w:ascii="Calibri" w:hAnsi="Calibri"/>
        </w:rPr>
        <w:t xml:space="preserve"> odpowiednio po 20</w:t>
      </w:r>
      <w:r w:rsidR="009F627A">
        <w:rPr>
          <w:rFonts w:ascii="Calibri" w:hAnsi="Calibri"/>
        </w:rPr>
        <w:t>% ogółu</w:t>
      </w:r>
      <w:r w:rsidR="006B6FC8">
        <w:rPr>
          <w:rFonts w:ascii="Calibri" w:hAnsi="Calibri"/>
        </w:rPr>
        <w:t xml:space="preserve"> </w:t>
      </w:r>
      <w:r w:rsidR="009F627A">
        <w:rPr>
          <w:rFonts w:ascii="Calibri" w:hAnsi="Calibri"/>
        </w:rPr>
        <w:t>os</w:t>
      </w:r>
      <w:r w:rsidR="001C46A8">
        <w:rPr>
          <w:rFonts w:ascii="Calibri" w:hAnsi="Calibri"/>
        </w:rPr>
        <w:t>ób</w:t>
      </w:r>
      <w:r w:rsidR="009F627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2B60CD" w:rsidRDefault="00420609" w:rsidP="0046340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Biorąc pod uwagę wykształcenie</w:t>
      </w:r>
      <w:r w:rsidR="006B6FC8">
        <w:rPr>
          <w:rFonts w:ascii="Calibri" w:eastAsia="Times New Roman" w:hAnsi="Calibri" w:cs="Times New Roman"/>
          <w:lang w:eastAsia="pl-PL"/>
        </w:rPr>
        <w:t>,</w:t>
      </w:r>
      <w:r>
        <w:rPr>
          <w:rFonts w:ascii="Calibri" w:eastAsia="Times New Roman" w:hAnsi="Calibri" w:cs="Times New Roman"/>
          <w:lang w:eastAsia="pl-PL"/>
        </w:rPr>
        <w:t xml:space="preserve"> d</w:t>
      </w:r>
      <w:r w:rsidR="00147C2A" w:rsidRPr="00147C2A">
        <w:rPr>
          <w:rFonts w:ascii="Calibri" w:eastAsia="Times New Roman" w:hAnsi="Calibri" w:cs="Times New Roman"/>
          <w:lang w:eastAsia="pl-PL"/>
        </w:rPr>
        <w:t>ominującą grupą osób przeszkolonych by</w:t>
      </w:r>
      <w:r w:rsidR="00463404">
        <w:rPr>
          <w:rFonts w:ascii="Calibri" w:eastAsia="Times New Roman" w:hAnsi="Calibri" w:cs="Times New Roman"/>
          <w:lang w:eastAsia="pl-PL"/>
        </w:rPr>
        <w:t>ły osoby</w:t>
      </w:r>
      <w:r>
        <w:rPr>
          <w:rFonts w:ascii="Calibri" w:eastAsia="Times New Roman" w:hAnsi="Calibri" w:cs="Times New Roman"/>
          <w:lang w:eastAsia="pl-PL"/>
        </w:rPr>
        <w:t xml:space="preserve">                                </w:t>
      </w:r>
      <w:r w:rsidR="00147C2A" w:rsidRPr="00147C2A">
        <w:rPr>
          <w:rFonts w:ascii="Calibri" w:eastAsia="Times New Roman" w:hAnsi="Calibri" w:cs="Times New Roman"/>
          <w:lang w:eastAsia="pl-PL"/>
        </w:rPr>
        <w:t xml:space="preserve"> z wykształceniem </w:t>
      </w:r>
      <w:r w:rsidR="006B6FC8">
        <w:rPr>
          <w:rFonts w:ascii="Calibri" w:eastAsia="Times New Roman" w:hAnsi="Calibri" w:cs="Times New Roman"/>
          <w:lang w:eastAsia="pl-PL"/>
        </w:rPr>
        <w:t>zasadniczym zawodowym oraz gimnazjalnym/podstawowym</w:t>
      </w:r>
      <w:r w:rsidR="00525C44">
        <w:rPr>
          <w:rFonts w:ascii="Calibri" w:eastAsia="Times New Roman" w:hAnsi="Calibri" w:cs="Times New Roman"/>
          <w:lang w:eastAsia="pl-PL"/>
        </w:rPr>
        <w:t xml:space="preserve"> </w:t>
      </w:r>
      <w:r w:rsidR="00147C2A" w:rsidRPr="00147C2A">
        <w:rPr>
          <w:rFonts w:ascii="Calibri" w:eastAsia="Times New Roman" w:hAnsi="Calibri" w:cs="Times New Roman"/>
          <w:lang w:eastAsia="pl-PL"/>
        </w:rPr>
        <w:t>stanowiąc</w:t>
      </w:r>
      <w:r w:rsidR="001C7027">
        <w:rPr>
          <w:rFonts w:ascii="Calibri" w:eastAsia="Times New Roman" w:hAnsi="Calibri" w:cs="Times New Roman"/>
          <w:lang w:eastAsia="pl-PL"/>
        </w:rPr>
        <w:t>e</w:t>
      </w:r>
      <w:r w:rsidR="00147C2A" w:rsidRPr="00147C2A">
        <w:rPr>
          <w:rFonts w:ascii="Calibri" w:eastAsia="Times New Roman" w:hAnsi="Calibri" w:cs="Times New Roman"/>
          <w:lang w:eastAsia="pl-PL"/>
        </w:rPr>
        <w:t xml:space="preserve"> </w:t>
      </w:r>
      <w:r w:rsidR="006B6FC8">
        <w:rPr>
          <w:rFonts w:ascii="Calibri" w:eastAsia="Times New Roman" w:hAnsi="Calibri" w:cs="Times New Roman"/>
          <w:lang w:eastAsia="pl-PL"/>
        </w:rPr>
        <w:t>odpowiednio po 20</w:t>
      </w:r>
      <w:r w:rsidR="00147C2A" w:rsidRPr="00147C2A">
        <w:rPr>
          <w:rFonts w:ascii="Calibri" w:eastAsia="Times New Roman" w:hAnsi="Calibri" w:cs="Times New Roman"/>
          <w:lang w:eastAsia="pl-PL"/>
        </w:rPr>
        <w:t xml:space="preserve">% ogółu </w:t>
      </w:r>
      <w:r w:rsidR="00525C44">
        <w:rPr>
          <w:rFonts w:ascii="Calibri" w:eastAsia="Times New Roman" w:hAnsi="Calibri" w:cs="Times New Roman"/>
          <w:lang w:eastAsia="pl-PL"/>
        </w:rPr>
        <w:t>(</w:t>
      </w:r>
      <w:r w:rsidR="006B6FC8">
        <w:rPr>
          <w:rFonts w:ascii="Calibri" w:eastAsia="Times New Roman" w:hAnsi="Calibri" w:cs="Times New Roman"/>
          <w:lang w:eastAsia="pl-PL"/>
        </w:rPr>
        <w:t xml:space="preserve">po 7 </w:t>
      </w:r>
      <w:r w:rsidR="00525C44">
        <w:rPr>
          <w:rFonts w:ascii="Calibri" w:eastAsia="Times New Roman" w:hAnsi="Calibri" w:cs="Times New Roman"/>
          <w:lang w:eastAsia="pl-PL"/>
        </w:rPr>
        <w:t>os</w:t>
      </w:r>
      <w:r w:rsidR="006B6FC8">
        <w:rPr>
          <w:rFonts w:ascii="Calibri" w:eastAsia="Times New Roman" w:hAnsi="Calibri" w:cs="Times New Roman"/>
          <w:lang w:eastAsia="pl-PL"/>
        </w:rPr>
        <w:t>ób</w:t>
      </w:r>
      <w:r w:rsidR="00525C44">
        <w:rPr>
          <w:rFonts w:ascii="Calibri" w:eastAsia="Times New Roman" w:hAnsi="Calibri" w:cs="Times New Roman"/>
          <w:lang w:eastAsia="pl-PL"/>
        </w:rPr>
        <w:t>)</w:t>
      </w:r>
      <w:r w:rsidR="00147C2A" w:rsidRPr="00147C2A">
        <w:rPr>
          <w:rFonts w:ascii="Calibri" w:eastAsia="Times New Roman" w:hAnsi="Calibri" w:cs="Times New Roman"/>
          <w:lang w:eastAsia="pl-PL"/>
        </w:rPr>
        <w:t xml:space="preserve">. </w:t>
      </w:r>
    </w:p>
    <w:p w:rsidR="002B60CD" w:rsidRDefault="00420609" w:rsidP="00525C4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Odnosząc się do kategorii osób w szczególnej sytuacji na rynku pracy</w:t>
      </w:r>
      <w:r w:rsidR="00C24866">
        <w:rPr>
          <w:rFonts w:ascii="Calibri" w:eastAsia="Times New Roman" w:hAnsi="Calibri" w:cs="Times New Roman"/>
          <w:lang w:eastAsia="pl-PL"/>
        </w:rPr>
        <w:t xml:space="preserve">, </w:t>
      </w:r>
      <w:r w:rsidR="00E7222E">
        <w:rPr>
          <w:rFonts w:ascii="Calibri" w:eastAsia="Times New Roman" w:hAnsi="Calibri" w:cs="Times New Roman"/>
          <w:lang w:eastAsia="pl-PL"/>
        </w:rPr>
        <w:t xml:space="preserve"> </w:t>
      </w:r>
      <w:r w:rsidR="00C24866">
        <w:rPr>
          <w:rFonts w:ascii="Calibri" w:eastAsia="Times New Roman" w:hAnsi="Calibri" w:cs="Times New Roman"/>
          <w:lang w:eastAsia="pl-PL"/>
        </w:rPr>
        <w:t>z</w:t>
      </w:r>
      <w:r w:rsidR="00525C44">
        <w:rPr>
          <w:rFonts w:ascii="Calibri" w:eastAsia="Times New Roman" w:hAnsi="Calibri" w:cs="Times New Roman"/>
          <w:lang w:eastAsia="pl-PL"/>
        </w:rPr>
        <w:t>aprezentowane dane</w:t>
      </w:r>
      <w:r w:rsidR="002B60CD" w:rsidRPr="002B60CD">
        <w:rPr>
          <w:rFonts w:ascii="Calibri" w:eastAsia="Times New Roman" w:hAnsi="Calibri" w:cs="Times New Roman"/>
          <w:lang w:eastAsia="pl-PL"/>
        </w:rPr>
        <w:t xml:space="preserve"> ukazują, iż </w:t>
      </w:r>
      <w:r w:rsidR="00525C44">
        <w:rPr>
          <w:rFonts w:ascii="Calibri" w:eastAsia="Times New Roman" w:hAnsi="Calibri" w:cs="Times New Roman"/>
          <w:lang w:eastAsia="pl-PL"/>
        </w:rPr>
        <w:t>dominując</w:t>
      </w:r>
      <w:r w:rsidR="00C24866">
        <w:rPr>
          <w:rFonts w:ascii="Calibri" w:eastAsia="Times New Roman" w:hAnsi="Calibri" w:cs="Times New Roman"/>
          <w:lang w:eastAsia="pl-PL"/>
        </w:rPr>
        <w:t>ą</w:t>
      </w:r>
      <w:r w:rsidR="00525C44">
        <w:rPr>
          <w:rFonts w:ascii="Calibri" w:eastAsia="Times New Roman" w:hAnsi="Calibri" w:cs="Times New Roman"/>
          <w:lang w:eastAsia="pl-PL"/>
        </w:rPr>
        <w:t xml:space="preserve"> grupą</w:t>
      </w:r>
      <w:r w:rsidR="002B60CD" w:rsidRPr="002B60CD">
        <w:rPr>
          <w:rFonts w:ascii="Calibri" w:eastAsia="Times New Roman" w:hAnsi="Calibri" w:cs="Times New Roman"/>
          <w:lang w:eastAsia="pl-PL"/>
        </w:rPr>
        <w:t xml:space="preserve"> są osoby </w:t>
      </w:r>
      <w:r w:rsidR="00525C44">
        <w:rPr>
          <w:rFonts w:ascii="Calibri" w:eastAsia="Times New Roman" w:hAnsi="Calibri" w:cs="Times New Roman"/>
          <w:lang w:eastAsia="pl-PL"/>
        </w:rPr>
        <w:t>do 30.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525C44">
        <w:rPr>
          <w:rFonts w:ascii="Calibri" w:eastAsia="Times New Roman" w:hAnsi="Calibri" w:cs="Times New Roman"/>
          <w:lang w:eastAsia="pl-PL"/>
        </w:rPr>
        <w:t>roku życia (</w:t>
      </w:r>
      <w:r w:rsidR="006B6FC8">
        <w:rPr>
          <w:rFonts w:ascii="Calibri" w:eastAsia="Times New Roman" w:hAnsi="Calibri" w:cs="Times New Roman"/>
          <w:lang w:eastAsia="pl-PL"/>
        </w:rPr>
        <w:t>12</w:t>
      </w:r>
      <w:r>
        <w:rPr>
          <w:rFonts w:ascii="Calibri" w:eastAsia="Times New Roman" w:hAnsi="Calibri" w:cs="Times New Roman"/>
          <w:lang w:eastAsia="pl-PL"/>
        </w:rPr>
        <w:t xml:space="preserve"> osób, czyli </w:t>
      </w:r>
      <w:r w:rsidR="006B6FC8">
        <w:rPr>
          <w:rFonts w:ascii="Calibri" w:eastAsia="Times New Roman" w:hAnsi="Calibri" w:cs="Times New Roman"/>
          <w:lang w:eastAsia="pl-PL"/>
        </w:rPr>
        <w:t xml:space="preserve">34 </w:t>
      </w:r>
      <w:r>
        <w:rPr>
          <w:rFonts w:ascii="Calibri" w:eastAsia="Times New Roman" w:hAnsi="Calibri" w:cs="Times New Roman"/>
          <w:lang w:eastAsia="pl-PL"/>
        </w:rPr>
        <w:t>%</w:t>
      </w:r>
      <w:r w:rsidR="001C7027">
        <w:rPr>
          <w:rFonts w:ascii="Calibri" w:eastAsia="Times New Roman" w:hAnsi="Calibri" w:cs="Times New Roman"/>
          <w:lang w:eastAsia="pl-PL"/>
        </w:rPr>
        <w:t>).</w:t>
      </w:r>
      <w:r w:rsidR="002B60CD" w:rsidRPr="002B60CD">
        <w:rPr>
          <w:rFonts w:ascii="Calibri" w:eastAsia="Times New Roman" w:hAnsi="Calibri" w:cs="Times New Roman"/>
          <w:lang w:eastAsia="pl-PL"/>
        </w:rPr>
        <w:t xml:space="preserve"> Najmniej liczną grupą osób przeszkolonych były osoby </w:t>
      </w:r>
      <w:r w:rsidR="00E21906">
        <w:rPr>
          <w:rFonts w:ascii="Calibri" w:eastAsia="Times New Roman" w:hAnsi="Calibri" w:cs="Times New Roman"/>
          <w:lang w:eastAsia="pl-PL"/>
        </w:rPr>
        <w:t xml:space="preserve">długotrwale bezrobotne  </w:t>
      </w:r>
      <w:r>
        <w:rPr>
          <w:rFonts w:ascii="Calibri" w:eastAsia="Times New Roman" w:hAnsi="Calibri" w:cs="Times New Roman"/>
          <w:lang w:eastAsia="pl-PL"/>
        </w:rPr>
        <w:t xml:space="preserve">( </w:t>
      </w:r>
      <w:r w:rsidR="006B6FC8">
        <w:rPr>
          <w:rFonts w:ascii="Calibri" w:eastAsia="Times New Roman" w:hAnsi="Calibri" w:cs="Times New Roman"/>
          <w:lang w:eastAsia="pl-PL"/>
        </w:rPr>
        <w:t xml:space="preserve">1 </w:t>
      </w:r>
      <w:r>
        <w:rPr>
          <w:rFonts w:ascii="Calibri" w:eastAsia="Times New Roman" w:hAnsi="Calibri" w:cs="Times New Roman"/>
          <w:lang w:eastAsia="pl-PL"/>
        </w:rPr>
        <w:t>os</w:t>
      </w:r>
      <w:r w:rsidR="006B6FC8">
        <w:rPr>
          <w:rFonts w:ascii="Calibri" w:eastAsia="Times New Roman" w:hAnsi="Calibri" w:cs="Times New Roman"/>
          <w:lang w:eastAsia="pl-PL"/>
        </w:rPr>
        <w:t>oba</w:t>
      </w:r>
      <w:r>
        <w:rPr>
          <w:rFonts w:ascii="Calibri" w:eastAsia="Times New Roman" w:hAnsi="Calibri" w:cs="Times New Roman"/>
          <w:lang w:eastAsia="pl-PL"/>
        </w:rPr>
        <w:t xml:space="preserve">, czyli </w:t>
      </w:r>
      <w:r w:rsidR="006B6FC8">
        <w:rPr>
          <w:rFonts w:ascii="Calibri" w:eastAsia="Times New Roman" w:hAnsi="Calibri" w:cs="Times New Roman"/>
          <w:lang w:eastAsia="pl-PL"/>
        </w:rPr>
        <w:t>3</w:t>
      </w:r>
      <w:r>
        <w:rPr>
          <w:rFonts w:ascii="Calibri" w:eastAsia="Times New Roman" w:hAnsi="Calibri" w:cs="Times New Roman"/>
          <w:lang w:eastAsia="pl-PL"/>
        </w:rPr>
        <w:t xml:space="preserve">%) </w:t>
      </w:r>
      <w:r w:rsidR="00E21906">
        <w:rPr>
          <w:rFonts w:ascii="Calibri" w:eastAsia="Times New Roman" w:hAnsi="Calibri" w:cs="Times New Roman"/>
          <w:lang w:eastAsia="pl-PL"/>
        </w:rPr>
        <w:t>i</w:t>
      </w:r>
      <w:r w:rsidR="002B60CD" w:rsidRPr="002B60CD">
        <w:rPr>
          <w:rFonts w:ascii="Calibri" w:eastAsia="Times New Roman" w:hAnsi="Calibri" w:cs="Times New Roman"/>
          <w:lang w:eastAsia="pl-PL"/>
        </w:rPr>
        <w:t xml:space="preserve"> niepełnosprawne</w:t>
      </w:r>
      <w:r>
        <w:rPr>
          <w:rFonts w:ascii="Calibri" w:eastAsia="Times New Roman" w:hAnsi="Calibri" w:cs="Times New Roman"/>
          <w:lang w:eastAsia="pl-PL"/>
        </w:rPr>
        <w:t xml:space="preserve"> (</w:t>
      </w:r>
      <w:r w:rsidR="006B6FC8">
        <w:rPr>
          <w:rFonts w:ascii="Calibri" w:eastAsia="Times New Roman" w:hAnsi="Calibri" w:cs="Times New Roman"/>
          <w:lang w:eastAsia="pl-PL"/>
        </w:rPr>
        <w:t>2</w:t>
      </w:r>
      <w:r>
        <w:rPr>
          <w:rFonts w:ascii="Calibri" w:eastAsia="Times New Roman" w:hAnsi="Calibri" w:cs="Times New Roman"/>
          <w:lang w:eastAsia="pl-PL"/>
        </w:rPr>
        <w:t xml:space="preserve"> osoby, czyli </w:t>
      </w:r>
      <w:r w:rsidR="006B6FC8">
        <w:rPr>
          <w:rFonts w:ascii="Calibri" w:eastAsia="Times New Roman" w:hAnsi="Calibri" w:cs="Times New Roman"/>
          <w:lang w:eastAsia="pl-PL"/>
        </w:rPr>
        <w:t>6</w:t>
      </w:r>
      <w:r>
        <w:rPr>
          <w:rFonts w:ascii="Calibri" w:eastAsia="Times New Roman" w:hAnsi="Calibri" w:cs="Times New Roman"/>
          <w:lang w:eastAsia="pl-PL"/>
        </w:rPr>
        <w:t>%)</w:t>
      </w:r>
      <w:r w:rsidR="002B60CD" w:rsidRPr="002B60CD">
        <w:rPr>
          <w:rFonts w:ascii="Calibri" w:eastAsia="Times New Roman" w:hAnsi="Calibri" w:cs="Times New Roman"/>
          <w:lang w:eastAsia="pl-PL"/>
        </w:rPr>
        <w:t>.</w:t>
      </w:r>
    </w:p>
    <w:p w:rsidR="00B87374" w:rsidRDefault="00B87374" w:rsidP="00525C4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87374" w:rsidRDefault="00B87374" w:rsidP="00525C4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D51D42">
      <w:pPr>
        <w:numPr>
          <w:ilvl w:val="0"/>
          <w:numId w:val="2"/>
        </w:numPr>
        <w:spacing w:after="0"/>
        <w:rPr>
          <w:rFonts w:ascii="Calibri" w:eastAsia="Times New Roman" w:hAnsi="Calibri" w:cs="Times New Roman"/>
          <w:b/>
          <w:lang w:eastAsia="pl-PL"/>
        </w:rPr>
      </w:pPr>
      <w:r w:rsidRPr="003A53F9">
        <w:rPr>
          <w:rFonts w:ascii="Calibri" w:eastAsia="Times New Roman" w:hAnsi="Calibri" w:cs="Times New Roman"/>
          <w:b/>
          <w:lang w:eastAsia="pl-PL"/>
        </w:rPr>
        <w:t>Liczba i odsetek zatrudnionych w trakcie szkolenia i w okresie 3 m</w:t>
      </w:r>
      <w:r w:rsidR="00D51D42">
        <w:rPr>
          <w:rFonts w:ascii="Calibri" w:eastAsia="Times New Roman" w:hAnsi="Calibri" w:cs="Times New Roman"/>
          <w:b/>
          <w:lang w:eastAsia="pl-PL"/>
        </w:rPr>
        <w:t>iesięcy po ukończeniu szkolenia</w:t>
      </w:r>
    </w:p>
    <w:p w:rsidR="002B60CD" w:rsidRPr="002B60CD" w:rsidRDefault="002B60CD" w:rsidP="002B60CD">
      <w:pPr>
        <w:tabs>
          <w:tab w:val="left" w:pos="900"/>
          <w:tab w:val="left" w:pos="1080"/>
          <w:tab w:val="left" w:pos="7920"/>
        </w:tabs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2B60CD" w:rsidRDefault="002B60CD" w:rsidP="002B60CD">
      <w:pPr>
        <w:tabs>
          <w:tab w:val="left" w:pos="900"/>
          <w:tab w:val="left" w:pos="1080"/>
          <w:tab w:val="left" w:pos="7920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2B60CD">
        <w:rPr>
          <w:rFonts w:ascii="Calibri" w:eastAsia="Times New Roman" w:hAnsi="Calibri" w:cs="Times New Roman"/>
          <w:lang w:eastAsia="pl-PL"/>
        </w:rPr>
        <w:t>Wskaźnik efektywności zawodowej liczony jest jako stosunek osób zatrudnionych w trakcie szkolenia oraz w okresie do  3 miesięcy po jego ukończeniu do liczby osób, które z wynikiem pozytywnym ukończyły szkolenie.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Pr="002B60CD">
        <w:rPr>
          <w:rFonts w:ascii="Calibri" w:eastAsia="Times New Roman" w:hAnsi="Calibri" w:cs="Times New Roman"/>
          <w:lang w:eastAsia="pl-PL"/>
        </w:rPr>
        <w:t>W 20</w:t>
      </w:r>
      <w:r w:rsidR="00A76DF9">
        <w:rPr>
          <w:rFonts w:ascii="Calibri" w:eastAsia="Times New Roman" w:hAnsi="Calibri" w:cs="Times New Roman"/>
          <w:lang w:eastAsia="pl-PL"/>
        </w:rPr>
        <w:t>20</w:t>
      </w:r>
      <w:r w:rsidRPr="002B60CD">
        <w:rPr>
          <w:rFonts w:ascii="Calibri" w:eastAsia="Times New Roman" w:hAnsi="Calibri" w:cs="Times New Roman"/>
          <w:lang w:eastAsia="pl-PL"/>
        </w:rPr>
        <w:t xml:space="preserve"> roku ukończyło szkolenia z wynikiem pozytywnym </w:t>
      </w:r>
      <w:r w:rsidR="00A76DF9">
        <w:rPr>
          <w:rFonts w:ascii="Calibri" w:eastAsia="Times New Roman" w:hAnsi="Calibri" w:cs="Times New Roman"/>
          <w:lang w:eastAsia="pl-PL"/>
        </w:rPr>
        <w:t>3</w:t>
      </w:r>
      <w:r w:rsidR="00AF1D66">
        <w:rPr>
          <w:rFonts w:ascii="Calibri" w:eastAsia="Times New Roman" w:hAnsi="Calibri" w:cs="Times New Roman"/>
          <w:lang w:eastAsia="pl-PL"/>
        </w:rPr>
        <w:t>5</w:t>
      </w:r>
      <w:r w:rsidR="000476C7">
        <w:rPr>
          <w:rFonts w:ascii="Calibri" w:eastAsia="Times New Roman" w:hAnsi="Calibri" w:cs="Times New Roman"/>
          <w:lang w:eastAsia="pl-PL"/>
        </w:rPr>
        <w:t xml:space="preserve"> </w:t>
      </w:r>
      <w:r w:rsidRPr="002B60CD">
        <w:rPr>
          <w:rFonts w:ascii="Calibri" w:eastAsia="Times New Roman" w:hAnsi="Calibri" w:cs="Times New Roman"/>
          <w:lang w:eastAsia="pl-PL"/>
        </w:rPr>
        <w:t xml:space="preserve">osób,  natomiast </w:t>
      </w:r>
      <w:r w:rsidR="00AF1D66">
        <w:rPr>
          <w:rFonts w:ascii="Calibri" w:eastAsia="Times New Roman" w:hAnsi="Calibri" w:cs="Times New Roman"/>
          <w:lang w:eastAsia="pl-PL"/>
        </w:rPr>
        <w:t>28</w:t>
      </w:r>
      <w:r w:rsidR="000476C7">
        <w:rPr>
          <w:rFonts w:ascii="Calibri" w:eastAsia="Times New Roman" w:hAnsi="Calibri" w:cs="Times New Roman"/>
          <w:lang w:eastAsia="pl-PL"/>
        </w:rPr>
        <w:t xml:space="preserve"> </w:t>
      </w:r>
      <w:r w:rsidRPr="002B60CD">
        <w:rPr>
          <w:rFonts w:ascii="Calibri" w:eastAsia="Times New Roman" w:hAnsi="Calibri" w:cs="Times New Roman"/>
          <w:lang w:eastAsia="pl-PL"/>
        </w:rPr>
        <w:t>os</w:t>
      </w:r>
      <w:r w:rsidR="000476C7">
        <w:rPr>
          <w:rFonts w:ascii="Calibri" w:eastAsia="Times New Roman" w:hAnsi="Calibri" w:cs="Times New Roman"/>
          <w:lang w:eastAsia="pl-PL"/>
        </w:rPr>
        <w:t>oby</w:t>
      </w:r>
      <w:r w:rsidRPr="002B60CD">
        <w:rPr>
          <w:rFonts w:ascii="Calibri" w:eastAsia="Times New Roman" w:hAnsi="Calibri" w:cs="Times New Roman"/>
          <w:lang w:eastAsia="pl-PL"/>
        </w:rPr>
        <w:t xml:space="preserve"> </w:t>
      </w:r>
      <w:r w:rsidR="00420609">
        <w:rPr>
          <w:rFonts w:ascii="Calibri" w:eastAsia="Times New Roman" w:hAnsi="Calibri" w:cs="Times New Roman"/>
          <w:lang w:eastAsia="pl-PL"/>
        </w:rPr>
        <w:t>(</w:t>
      </w:r>
      <w:r w:rsidR="000476C7">
        <w:rPr>
          <w:rFonts w:ascii="Calibri" w:eastAsia="Times New Roman" w:hAnsi="Calibri" w:cs="Times New Roman"/>
          <w:lang w:eastAsia="pl-PL"/>
        </w:rPr>
        <w:t xml:space="preserve">w tym </w:t>
      </w:r>
      <w:r w:rsidR="00AF1D66">
        <w:rPr>
          <w:rFonts w:ascii="Calibri" w:eastAsia="Times New Roman" w:hAnsi="Calibri" w:cs="Times New Roman"/>
          <w:lang w:eastAsia="pl-PL"/>
        </w:rPr>
        <w:t xml:space="preserve">jest </w:t>
      </w:r>
      <w:r w:rsidR="000476C7">
        <w:rPr>
          <w:rFonts w:ascii="Calibri" w:eastAsia="Times New Roman" w:hAnsi="Calibri" w:cs="Times New Roman"/>
          <w:lang w:eastAsia="pl-PL"/>
        </w:rPr>
        <w:t>ujęt</w:t>
      </w:r>
      <w:r w:rsidR="00AF1D66">
        <w:rPr>
          <w:rFonts w:ascii="Calibri" w:eastAsia="Times New Roman" w:hAnsi="Calibri" w:cs="Times New Roman"/>
          <w:lang w:eastAsia="pl-PL"/>
        </w:rPr>
        <w:t>y</w:t>
      </w:r>
      <w:r w:rsidR="000476C7">
        <w:rPr>
          <w:rFonts w:ascii="Calibri" w:eastAsia="Times New Roman" w:hAnsi="Calibri" w:cs="Times New Roman"/>
          <w:lang w:eastAsia="pl-PL"/>
        </w:rPr>
        <w:t xml:space="preserve"> egzamin</w:t>
      </w:r>
      <w:r w:rsidR="00420609">
        <w:rPr>
          <w:rFonts w:ascii="Calibri" w:eastAsia="Times New Roman" w:hAnsi="Calibri" w:cs="Times New Roman"/>
          <w:lang w:eastAsia="pl-PL"/>
        </w:rPr>
        <w:t xml:space="preserve">) </w:t>
      </w:r>
      <w:r w:rsidRPr="002B60CD">
        <w:rPr>
          <w:rFonts w:ascii="Calibri" w:eastAsia="Times New Roman" w:hAnsi="Calibri" w:cs="Times New Roman"/>
          <w:lang w:eastAsia="pl-PL"/>
        </w:rPr>
        <w:t xml:space="preserve">podjęło zatrudnienie, inną pracę zarobkową lub działalność gospodarczą, co stanowi </w:t>
      </w:r>
      <w:r w:rsidR="00E21906">
        <w:rPr>
          <w:rFonts w:ascii="Calibri" w:eastAsia="Times New Roman" w:hAnsi="Calibri" w:cs="Times New Roman"/>
          <w:lang w:eastAsia="pl-PL"/>
        </w:rPr>
        <w:t>8</w:t>
      </w:r>
      <w:r w:rsidR="00AF1D66">
        <w:rPr>
          <w:rFonts w:ascii="Calibri" w:eastAsia="Times New Roman" w:hAnsi="Calibri" w:cs="Times New Roman"/>
          <w:lang w:eastAsia="pl-PL"/>
        </w:rPr>
        <w:t>0</w:t>
      </w:r>
      <w:r w:rsidR="00525C44">
        <w:rPr>
          <w:rFonts w:ascii="Calibri" w:eastAsia="Times New Roman" w:hAnsi="Calibri" w:cs="Times New Roman"/>
          <w:lang w:eastAsia="pl-PL"/>
        </w:rPr>
        <w:t>% efektywności zatrudnieniowej</w:t>
      </w:r>
      <w:r w:rsidR="00A76DF9">
        <w:rPr>
          <w:rFonts w:ascii="Calibri" w:eastAsia="Times New Roman" w:hAnsi="Calibri" w:cs="Times New Roman"/>
          <w:lang w:eastAsia="pl-PL"/>
        </w:rPr>
        <w:t>.</w:t>
      </w:r>
    </w:p>
    <w:p w:rsidR="00525C44" w:rsidRPr="00F64AD9" w:rsidRDefault="00525C44" w:rsidP="00525C44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Przez  podjęcia pracy, zgodnie z wyjaśnieniami do załącznika 1sprawozdania MRPiPS-02, rozumie się osoby, które w trakcie lub w okresie 3 miesięcy od zakończenia udziału w danej formie aktywizacji podjęły pracę  i wykonywały ja co najmniej 30 dni-zgodnie z danymi pozyskiwanymi z ZUS. </w:t>
      </w:r>
    </w:p>
    <w:p w:rsidR="002B60CD" w:rsidRPr="003A53F9" w:rsidRDefault="002B60CD" w:rsidP="00D51D42">
      <w:pPr>
        <w:spacing w:after="0"/>
        <w:ind w:left="360"/>
        <w:rPr>
          <w:rFonts w:ascii="Calibri" w:eastAsia="Times New Roman" w:hAnsi="Calibri" w:cs="Times New Roman"/>
          <w:b/>
          <w:lang w:eastAsia="pl-PL"/>
        </w:rPr>
      </w:pPr>
    </w:p>
    <w:p w:rsidR="00D51D42" w:rsidRPr="00D51D42" w:rsidRDefault="00D51D42" w:rsidP="00D51D42">
      <w:pPr>
        <w:pStyle w:val="Legenda"/>
        <w:jc w:val="center"/>
      </w:pPr>
      <w:r>
        <w:lastRenderedPageBreak/>
        <w:t xml:space="preserve">Tabela </w:t>
      </w:r>
      <w:r w:rsidR="007C50B5">
        <w:t>4</w:t>
      </w:r>
      <w:r>
        <w:t xml:space="preserve">. </w:t>
      </w:r>
      <w:r w:rsidRPr="00D51D42">
        <w:t>Liczba i odsetek zatrudnionych w trakcie szkolenia i w okresie 3 m</w:t>
      </w:r>
      <w:r>
        <w:t>iesięcy po ukończeniu szkolenia</w:t>
      </w:r>
      <w:r>
        <w:br/>
        <w:t>/ogółem i wg podziału: szkolenia grupowe i indywidualne</w:t>
      </w:r>
      <w:r w:rsidR="00CF7789">
        <w:t>, umowy trójstronne</w:t>
      </w:r>
      <w:r>
        <w:t>/</w:t>
      </w:r>
    </w:p>
    <w:tbl>
      <w:tblPr>
        <w:tblpPr w:leftFromText="141" w:rightFromText="141" w:vertAnchor="text" w:horzAnchor="margin" w:tblpXSpec="center" w:tblpY="296"/>
        <w:tblW w:w="92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510"/>
        <w:gridCol w:w="2292"/>
        <w:gridCol w:w="1701"/>
        <w:gridCol w:w="2935"/>
        <w:gridCol w:w="1835"/>
      </w:tblGrid>
      <w:tr w:rsidR="003A53F9" w:rsidRPr="003A53F9" w:rsidTr="0028586D">
        <w:trPr>
          <w:trHeight w:val="345"/>
        </w:trPr>
        <w:tc>
          <w:tcPr>
            <w:tcW w:w="510" w:type="dxa"/>
            <w:vMerge w:val="restart"/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Lp.</w:t>
            </w:r>
          </w:p>
        </w:tc>
        <w:tc>
          <w:tcPr>
            <w:tcW w:w="2292" w:type="dxa"/>
            <w:vMerge w:val="restart"/>
            <w:tcBorders>
              <w:top w:val="single" w:sz="8" w:space="0" w:color="4F81BD"/>
            </w:tcBorders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Szkolenia</w:t>
            </w:r>
          </w:p>
        </w:tc>
        <w:tc>
          <w:tcPr>
            <w:tcW w:w="4636" w:type="dxa"/>
            <w:gridSpan w:val="2"/>
            <w:tcBorders>
              <w:bottom w:val="single" w:sz="6" w:space="0" w:color="548DD4"/>
            </w:tcBorders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 xml:space="preserve">Liczba </w:t>
            </w:r>
          </w:p>
        </w:tc>
        <w:tc>
          <w:tcPr>
            <w:tcW w:w="1835" w:type="dxa"/>
            <w:vMerge w:val="restart"/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Efektywność</w:t>
            </w:r>
          </w:p>
        </w:tc>
      </w:tr>
      <w:tr w:rsidR="003A53F9" w:rsidRPr="003A53F9" w:rsidTr="0028586D">
        <w:trPr>
          <w:trHeight w:val="409"/>
        </w:trPr>
        <w:tc>
          <w:tcPr>
            <w:tcW w:w="510" w:type="dxa"/>
            <w:vMerge/>
            <w:tcBorders>
              <w:bottom w:val="single" w:sz="8" w:space="0" w:color="4F81BD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292" w:type="dxa"/>
            <w:vMerge/>
            <w:tcBorders>
              <w:bottom w:val="single" w:sz="8" w:space="0" w:color="4F81BD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D51D42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</w:t>
            </w:r>
            <w:r w:rsidR="003A53F9"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sób, które ukończyły</w:t>
            </w:r>
          </w:p>
          <w:p w:rsidR="003A53F9" w:rsidRPr="003A53F9" w:rsidRDefault="003A53F9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szkolenie</w:t>
            </w:r>
          </w:p>
        </w:tc>
        <w:tc>
          <w:tcPr>
            <w:tcW w:w="29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osób, które podjęły zatrudnienie w trakcie szkolenia i w okresie 3 miesięcy po ukończeniu szkolenia</w:t>
            </w:r>
          </w:p>
        </w:tc>
        <w:tc>
          <w:tcPr>
            <w:tcW w:w="1835" w:type="dxa"/>
            <w:vMerge/>
            <w:tcBorders>
              <w:bottom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3A53F9" w:rsidRPr="003A53F9" w:rsidTr="0028586D">
        <w:trPr>
          <w:trHeight w:val="409"/>
        </w:trPr>
        <w:tc>
          <w:tcPr>
            <w:tcW w:w="5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2292" w:type="dxa"/>
            <w:tcBorders>
              <w:top w:val="single" w:sz="6" w:space="0" w:color="548DD4"/>
              <w:left w:val="single" w:sz="6" w:space="0" w:color="548DD4"/>
              <w:bottom w:val="single" w:sz="8" w:space="0" w:color="4F81BD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INDYWIDUALNE</w:t>
            </w:r>
          </w:p>
        </w:tc>
        <w:tc>
          <w:tcPr>
            <w:tcW w:w="170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0476C7" w:rsidP="00A76D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="00A76DF9"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9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FF606A" w:rsidP="00AF1D66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  <w:r w:rsidR="00AF1D66"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8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B87374" w:rsidP="00B173B5">
            <w:pPr>
              <w:suppressAutoHyphens/>
              <w:spacing w:after="0" w:line="360" w:lineRule="auto"/>
              <w:ind w:left="5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       </w:t>
            </w:r>
            <w:r w:rsidR="00AF1D66">
              <w:rPr>
                <w:rFonts w:ascii="Calibri" w:eastAsia="Times New Roman" w:hAnsi="Calibri" w:cs="Times New Roman"/>
                <w:b/>
                <w:bCs/>
                <w:lang w:eastAsia="pl-PL"/>
              </w:rPr>
              <w:t>62</w:t>
            </w:r>
            <w:r w:rsidR="005E4F2B">
              <w:rPr>
                <w:rFonts w:ascii="Calibri" w:eastAsia="Times New Roman" w:hAnsi="Calibri" w:cs="Times New Roman"/>
                <w:b/>
                <w:bCs/>
                <w:lang w:eastAsia="pl-PL"/>
              </w:rPr>
              <w:t>%</w:t>
            </w:r>
          </w:p>
        </w:tc>
      </w:tr>
      <w:tr w:rsidR="00A76DF9" w:rsidRPr="003A53F9" w:rsidTr="0028586D">
        <w:trPr>
          <w:trHeight w:val="409"/>
        </w:trPr>
        <w:tc>
          <w:tcPr>
            <w:tcW w:w="5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548DD4"/>
            </w:tcBorders>
          </w:tcPr>
          <w:p w:rsidR="00A76DF9" w:rsidRPr="003A53F9" w:rsidRDefault="00A76D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2. </w:t>
            </w:r>
          </w:p>
        </w:tc>
        <w:tc>
          <w:tcPr>
            <w:tcW w:w="2292" w:type="dxa"/>
            <w:tcBorders>
              <w:top w:val="single" w:sz="6" w:space="0" w:color="548DD4"/>
              <w:left w:val="single" w:sz="6" w:space="0" w:color="548DD4"/>
              <w:bottom w:val="single" w:sz="8" w:space="0" w:color="4F81BD"/>
              <w:right w:val="single" w:sz="6" w:space="0" w:color="548DD4"/>
            </w:tcBorders>
          </w:tcPr>
          <w:p w:rsidR="00A76DF9" w:rsidRPr="003A53F9" w:rsidRDefault="00A76DF9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170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A76DF9" w:rsidRDefault="00A76DF9" w:rsidP="00A76D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9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A76DF9" w:rsidRDefault="00A76DF9" w:rsidP="000476C7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8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A76DF9" w:rsidRDefault="00A76DF9" w:rsidP="0073536F">
            <w:pPr>
              <w:suppressAutoHyphens/>
              <w:spacing w:after="0" w:line="360" w:lineRule="auto"/>
              <w:ind w:left="5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          100%</w:t>
            </w:r>
          </w:p>
        </w:tc>
      </w:tr>
      <w:tr w:rsidR="003A53F9" w:rsidRPr="003A53F9" w:rsidTr="00115262">
        <w:trPr>
          <w:trHeight w:val="394"/>
        </w:trPr>
        <w:tc>
          <w:tcPr>
            <w:tcW w:w="510" w:type="dxa"/>
            <w:tcBorders>
              <w:bottom w:val="single" w:sz="4" w:space="0" w:color="548DD4" w:themeColor="text2" w:themeTint="99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2292" w:type="dxa"/>
            <w:tcBorders>
              <w:left w:val="single" w:sz="6" w:space="0" w:color="548DD4"/>
              <w:bottom w:val="single" w:sz="4" w:space="0" w:color="548DD4" w:themeColor="text2" w:themeTint="99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GRUPOWE</w:t>
            </w:r>
          </w:p>
        </w:tc>
        <w:tc>
          <w:tcPr>
            <w:tcW w:w="170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A76D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29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FF606A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8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FF606A" w:rsidP="00FF606A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83</w:t>
            </w:r>
            <w:r w:rsidR="005E4F2B">
              <w:rPr>
                <w:rFonts w:ascii="Calibri" w:eastAsia="Times New Roman" w:hAnsi="Calibri" w:cs="Times New Roman"/>
                <w:b/>
                <w:bCs/>
                <w:lang w:eastAsia="pl-PL"/>
              </w:rPr>
              <w:t>%</w:t>
            </w:r>
          </w:p>
        </w:tc>
      </w:tr>
      <w:tr w:rsidR="00115262" w:rsidRPr="003A53F9" w:rsidTr="00A76DF9">
        <w:trPr>
          <w:trHeight w:val="394"/>
        </w:trPr>
        <w:tc>
          <w:tcPr>
            <w:tcW w:w="510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6" w:space="0" w:color="548DD4"/>
            </w:tcBorders>
          </w:tcPr>
          <w:p w:rsidR="00115262" w:rsidRPr="003A53F9" w:rsidRDefault="001B657A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  <w:r w:rsidR="00115262">
              <w:rPr>
                <w:rFonts w:ascii="Calibri" w:eastAsia="Times New Roman" w:hAnsi="Calibri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2292" w:type="dxa"/>
            <w:tcBorders>
              <w:top w:val="single" w:sz="4" w:space="0" w:color="548DD4" w:themeColor="text2" w:themeTint="99"/>
              <w:left w:val="single" w:sz="6" w:space="0" w:color="548DD4"/>
              <w:bottom w:val="single" w:sz="4" w:space="0" w:color="548DD4" w:themeColor="text2" w:themeTint="99"/>
              <w:right w:val="single" w:sz="6" w:space="0" w:color="548DD4"/>
            </w:tcBorders>
          </w:tcPr>
          <w:p w:rsidR="00115262" w:rsidRPr="003A53F9" w:rsidRDefault="00115262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UMOWY TRÓJSTRONNE</w:t>
            </w:r>
          </w:p>
        </w:tc>
        <w:tc>
          <w:tcPr>
            <w:tcW w:w="170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115262" w:rsidRPr="003A53F9" w:rsidRDefault="00AF1D66" w:rsidP="00DF1A5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7</w:t>
            </w:r>
            <w:r w:rsidR="00F47426">
              <w:rPr>
                <w:rFonts w:ascii="Calibri" w:eastAsia="Times New Roman" w:hAnsi="Calibri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29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115262" w:rsidRPr="003A53F9" w:rsidRDefault="00F47426" w:rsidP="00DA456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9</w:t>
            </w:r>
            <w:r w:rsidR="00FF606A">
              <w:rPr>
                <w:rFonts w:ascii="Calibri" w:eastAsia="Times New Roman" w:hAnsi="Calibri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18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115262" w:rsidRPr="003A53F9" w:rsidRDefault="00115262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A76DF9" w:rsidRPr="003A53F9" w:rsidTr="00115262">
        <w:trPr>
          <w:trHeight w:val="394"/>
        </w:trPr>
        <w:tc>
          <w:tcPr>
            <w:tcW w:w="510" w:type="dxa"/>
            <w:tcBorders>
              <w:top w:val="single" w:sz="4" w:space="0" w:color="548DD4" w:themeColor="text2" w:themeTint="99"/>
              <w:right w:val="single" w:sz="6" w:space="0" w:color="548DD4"/>
            </w:tcBorders>
          </w:tcPr>
          <w:p w:rsidR="00A76DF9" w:rsidRDefault="00A76D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548DD4" w:themeColor="text2" w:themeTint="99"/>
              <w:left w:val="single" w:sz="6" w:space="0" w:color="548DD4"/>
              <w:right w:val="single" w:sz="6" w:space="0" w:color="548DD4"/>
            </w:tcBorders>
          </w:tcPr>
          <w:p w:rsidR="00A76DF9" w:rsidRDefault="00FF606A" w:rsidP="003A53F9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A76DF9" w:rsidRDefault="00FF606A" w:rsidP="00DF1A5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  <w:r w:rsidR="00AF1D66"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29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A76DF9" w:rsidRDefault="00AF1D66" w:rsidP="00DA456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1835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A76DF9" w:rsidRDefault="00AF1D66" w:rsidP="00AF1D66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80%</w:t>
            </w:r>
          </w:p>
        </w:tc>
      </w:tr>
    </w:tbl>
    <w:p w:rsidR="002B60CD" w:rsidRDefault="000476C7" w:rsidP="000476C7">
      <w:pPr>
        <w:pStyle w:val="Akapitzlist"/>
        <w:tabs>
          <w:tab w:val="left" w:pos="900"/>
          <w:tab w:val="left" w:pos="1080"/>
          <w:tab w:val="left" w:pos="7920"/>
        </w:tabs>
        <w:spacing w:after="0" w:line="360" w:lineRule="auto"/>
        <w:ind w:left="1800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*</w:t>
      </w:r>
      <w:r w:rsidR="00F47426" w:rsidRPr="00F47426">
        <w:rPr>
          <w:rFonts w:ascii="Calibri" w:eastAsia="Times New Roman" w:hAnsi="Calibri" w:cs="Times New Roman"/>
          <w:sz w:val="16"/>
          <w:szCs w:val="16"/>
          <w:lang w:eastAsia="pl-PL"/>
        </w:rPr>
        <w:t>ujęte są osoby, które ukończyły szkolenie w 2019 roku natomiast ich efektywność zatrudnieniowa jest wykazana dopiero w 2020 roku</w:t>
      </w:r>
      <w:r w:rsidRPr="00F47426">
        <w:rPr>
          <w:rFonts w:ascii="Calibri" w:eastAsia="Times New Roman" w:hAnsi="Calibri" w:cs="Times New Roman"/>
          <w:sz w:val="16"/>
          <w:szCs w:val="16"/>
          <w:lang w:eastAsia="pl-PL"/>
        </w:rPr>
        <w:t>.</w:t>
      </w:r>
    </w:p>
    <w:p w:rsidR="00F47426" w:rsidRPr="00F47426" w:rsidRDefault="00F47426" w:rsidP="000476C7">
      <w:pPr>
        <w:pStyle w:val="Akapitzlist"/>
        <w:tabs>
          <w:tab w:val="left" w:pos="900"/>
          <w:tab w:val="left" w:pos="1080"/>
          <w:tab w:val="left" w:pos="7920"/>
        </w:tabs>
        <w:spacing w:after="0" w:line="360" w:lineRule="auto"/>
        <w:ind w:left="1800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2B60CD" w:rsidRPr="002B60CD" w:rsidRDefault="002B60CD" w:rsidP="002B60CD">
      <w:pPr>
        <w:tabs>
          <w:tab w:val="left" w:pos="900"/>
          <w:tab w:val="left" w:pos="1080"/>
          <w:tab w:val="left" w:pos="7920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2B60CD">
        <w:rPr>
          <w:rFonts w:ascii="Calibri" w:eastAsia="Times New Roman" w:hAnsi="Calibri" w:cs="Times New Roman"/>
          <w:lang w:eastAsia="pl-PL"/>
        </w:rPr>
        <w:t>Spośród osób, które u</w:t>
      </w:r>
      <w:r w:rsidR="00F47426">
        <w:rPr>
          <w:rFonts w:ascii="Calibri" w:eastAsia="Times New Roman" w:hAnsi="Calibri" w:cs="Times New Roman"/>
          <w:lang w:eastAsia="pl-PL"/>
        </w:rPr>
        <w:t>kończyły szkolenia indywidualne</w:t>
      </w:r>
      <w:r w:rsidR="00A57C99">
        <w:rPr>
          <w:rFonts w:ascii="Calibri" w:eastAsia="Times New Roman" w:hAnsi="Calibri" w:cs="Times New Roman"/>
          <w:lang w:eastAsia="pl-PL"/>
        </w:rPr>
        <w:t xml:space="preserve">, zatrudnienie podjęło </w:t>
      </w:r>
      <w:r w:rsidR="00F47426">
        <w:rPr>
          <w:rFonts w:ascii="Calibri" w:eastAsia="Times New Roman" w:hAnsi="Calibri" w:cs="Times New Roman"/>
          <w:lang w:eastAsia="pl-PL"/>
        </w:rPr>
        <w:t>1</w:t>
      </w:r>
      <w:r w:rsidR="00AF1D66">
        <w:rPr>
          <w:rFonts w:ascii="Calibri" w:eastAsia="Times New Roman" w:hAnsi="Calibri" w:cs="Times New Roman"/>
          <w:lang w:eastAsia="pl-PL"/>
        </w:rPr>
        <w:t>3</w:t>
      </w:r>
      <w:r w:rsidR="00A66B04">
        <w:rPr>
          <w:rFonts w:ascii="Calibri" w:eastAsia="Times New Roman" w:hAnsi="Calibri" w:cs="Times New Roman"/>
          <w:lang w:eastAsia="pl-PL"/>
        </w:rPr>
        <w:t xml:space="preserve"> </w:t>
      </w:r>
      <w:r w:rsidRPr="002B60CD">
        <w:rPr>
          <w:rFonts w:ascii="Calibri" w:eastAsia="Times New Roman" w:hAnsi="Calibri" w:cs="Times New Roman"/>
          <w:lang w:eastAsia="pl-PL"/>
        </w:rPr>
        <w:t>os</w:t>
      </w:r>
      <w:r w:rsidR="00F47426">
        <w:rPr>
          <w:rFonts w:ascii="Calibri" w:eastAsia="Times New Roman" w:hAnsi="Calibri" w:cs="Times New Roman"/>
          <w:lang w:eastAsia="pl-PL"/>
        </w:rPr>
        <w:t>ób</w:t>
      </w:r>
      <w:r w:rsidR="00A57C99">
        <w:rPr>
          <w:rFonts w:ascii="Calibri" w:eastAsia="Times New Roman" w:hAnsi="Calibri" w:cs="Times New Roman"/>
          <w:lang w:eastAsia="pl-PL"/>
        </w:rPr>
        <w:t>,</w:t>
      </w:r>
      <w:r w:rsidRPr="002B60CD">
        <w:rPr>
          <w:rFonts w:ascii="Calibri" w:eastAsia="Times New Roman" w:hAnsi="Calibri" w:cs="Times New Roman"/>
          <w:lang w:eastAsia="pl-PL"/>
        </w:rPr>
        <w:t xml:space="preserve"> co stanowi</w:t>
      </w:r>
      <w:r w:rsidR="00A57C99">
        <w:rPr>
          <w:rFonts w:ascii="Calibri" w:eastAsia="Times New Roman" w:hAnsi="Calibri" w:cs="Times New Roman"/>
          <w:lang w:eastAsia="pl-PL"/>
        </w:rPr>
        <w:t xml:space="preserve"> </w:t>
      </w:r>
      <w:r w:rsidR="001B657A">
        <w:rPr>
          <w:rFonts w:ascii="Calibri" w:eastAsia="Times New Roman" w:hAnsi="Calibri" w:cs="Times New Roman"/>
          <w:lang w:eastAsia="pl-PL"/>
        </w:rPr>
        <w:t xml:space="preserve"> </w:t>
      </w:r>
      <w:r w:rsidR="00B173B5">
        <w:rPr>
          <w:rFonts w:ascii="Calibri" w:eastAsia="Times New Roman" w:hAnsi="Calibri" w:cs="Times New Roman"/>
          <w:lang w:eastAsia="pl-PL"/>
        </w:rPr>
        <w:t>62</w:t>
      </w:r>
      <w:r w:rsidRPr="002B60CD">
        <w:rPr>
          <w:rFonts w:ascii="Calibri" w:eastAsia="Times New Roman" w:hAnsi="Calibri" w:cs="Times New Roman"/>
          <w:lang w:eastAsia="pl-PL"/>
        </w:rPr>
        <w:t>% efektywności. W przypadku szkoleń grupowych efektywność zatrudnieniowa wynosi</w:t>
      </w:r>
      <w:r w:rsidR="00A66B04">
        <w:rPr>
          <w:rFonts w:ascii="Calibri" w:eastAsia="Times New Roman" w:hAnsi="Calibri" w:cs="Times New Roman"/>
          <w:lang w:eastAsia="pl-PL"/>
        </w:rPr>
        <w:t xml:space="preserve">   </w:t>
      </w:r>
      <w:r w:rsidR="005E4F2B">
        <w:rPr>
          <w:rFonts w:ascii="Calibri" w:eastAsia="Times New Roman" w:hAnsi="Calibri" w:cs="Times New Roman"/>
          <w:lang w:eastAsia="pl-PL"/>
        </w:rPr>
        <w:t>8</w:t>
      </w:r>
      <w:r w:rsidR="00F47426">
        <w:rPr>
          <w:rFonts w:ascii="Calibri" w:eastAsia="Times New Roman" w:hAnsi="Calibri" w:cs="Times New Roman"/>
          <w:lang w:eastAsia="pl-PL"/>
        </w:rPr>
        <w:t>3</w:t>
      </w:r>
      <w:r w:rsidRPr="002B60CD">
        <w:rPr>
          <w:rFonts w:ascii="Calibri" w:eastAsia="Times New Roman" w:hAnsi="Calibri" w:cs="Times New Roman"/>
          <w:lang w:eastAsia="pl-PL"/>
        </w:rPr>
        <w:t xml:space="preserve"> % (na </w:t>
      </w:r>
      <w:r w:rsidR="00F47426">
        <w:rPr>
          <w:rFonts w:ascii="Calibri" w:eastAsia="Times New Roman" w:hAnsi="Calibri" w:cs="Times New Roman"/>
          <w:lang w:eastAsia="pl-PL"/>
        </w:rPr>
        <w:t>6</w:t>
      </w:r>
      <w:r w:rsidRPr="002B60CD">
        <w:rPr>
          <w:rFonts w:ascii="Calibri" w:eastAsia="Times New Roman" w:hAnsi="Calibri" w:cs="Times New Roman"/>
          <w:lang w:eastAsia="pl-PL"/>
        </w:rPr>
        <w:t xml:space="preserve"> osób, które ukończyły szkolenia,</w:t>
      </w:r>
      <w:r w:rsidR="00A57C99">
        <w:rPr>
          <w:rFonts w:ascii="Calibri" w:eastAsia="Times New Roman" w:hAnsi="Calibri" w:cs="Times New Roman"/>
          <w:lang w:eastAsia="pl-PL"/>
        </w:rPr>
        <w:t xml:space="preserve"> </w:t>
      </w:r>
      <w:r w:rsidR="00F47426">
        <w:rPr>
          <w:rFonts w:ascii="Calibri" w:eastAsia="Times New Roman" w:hAnsi="Calibri" w:cs="Times New Roman"/>
          <w:lang w:eastAsia="pl-PL"/>
        </w:rPr>
        <w:t>5</w:t>
      </w:r>
      <w:r w:rsidRPr="002B60CD">
        <w:rPr>
          <w:rFonts w:ascii="Calibri" w:eastAsia="Times New Roman" w:hAnsi="Calibri" w:cs="Times New Roman"/>
          <w:lang w:eastAsia="pl-PL"/>
        </w:rPr>
        <w:t xml:space="preserve"> os</w:t>
      </w:r>
      <w:r w:rsidR="00A66B04">
        <w:rPr>
          <w:rFonts w:ascii="Calibri" w:eastAsia="Times New Roman" w:hAnsi="Calibri" w:cs="Times New Roman"/>
          <w:lang w:eastAsia="pl-PL"/>
        </w:rPr>
        <w:t>ób</w:t>
      </w:r>
      <w:r w:rsidRPr="002B60CD">
        <w:rPr>
          <w:rFonts w:ascii="Calibri" w:eastAsia="Times New Roman" w:hAnsi="Calibri" w:cs="Times New Roman"/>
          <w:lang w:eastAsia="pl-PL"/>
        </w:rPr>
        <w:t xml:space="preserve"> podjęł</w:t>
      </w:r>
      <w:r w:rsidR="00A66B04">
        <w:rPr>
          <w:rFonts w:ascii="Calibri" w:eastAsia="Times New Roman" w:hAnsi="Calibri" w:cs="Times New Roman"/>
          <w:lang w:eastAsia="pl-PL"/>
        </w:rPr>
        <w:t>o</w:t>
      </w:r>
      <w:r w:rsidRPr="002B60CD">
        <w:rPr>
          <w:rFonts w:ascii="Calibri" w:eastAsia="Times New Roman" w:hAnsi="Calibri" w:cs="Times New Roman"/>
          <w:lang w:eastAsia="pl-PL"/>
        </w:rPr>
        <w:t xml:space="preserve"> zatrudnienie).</w:t>
      </w:r>
    </w:p>
    <w:p w:rsidR="003A53F9" w:rsidRDefault="002B60CD" w:rsidP="000439D4">
      <w:pPr>
        <w:tabs>
          <w:tab w:val="left" w:pos="900"/>
          <w:tab w:val="left" w:pos="1080"/>
          <w:tab w:val="left" w:pos="7920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2B60CD">
        <w:rPr>
          <w:rFonts w:ascii="Calibri" w:eastAsia="Times New Roman" w:hAnsi="Calibri" w:cs="Times New Roman"/>
          <w:lang w:eastAsia="pl-PL"/>
        </w:rPr>
        <w:t xml:space="preserve">Powyższe dane nie odzwierciedlają całej efektywności, gdyż w badanym okresie nieliczna grupa osób została wyrejestrowana z ewidencji osób bezrobotnych z powodu niezgłoszenia się w wyznaczonym terminie lub wyjazdu za granicę (można przypuszczać, iż część z tych osób nie zgłosiła się w urzędzie lub wyjechała za granicę z powodu podjęcia zatrudnienia). </w:t>
      </w:r>
    </w:p>
    <w:p w:rsidR="000439D4" w:rsidRPr="003A53F9" w:rsidRDefault="000439D4" w:rsidP="000439D4">
      <w:pPr>
        <w:tabs>
          <w:tab w:val="left" w:pos="900"/>
          <w:tab w:val="left" w:pos="1080"/>
          <w:tab w:val="left" w:pos="7920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3A53F9" w:rsidP="003A53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3A53F9">
        <w:rPr>
          <w:rFonts w:ascii="Calibri" w:eastAsia="Times New Roman" w:hAnsi="Calibri" w:cs="Times New Roman"/>
          <w:b/>
          <w:color w:val="000000"/>
          <w:lang w:eastAsia="pl-PL"/>
        </w:rPr>
        <w:t>Koszt ponownego zatrudnienia osób bezrobotnych</w:t>
      </w:r>
      <w:r w:rsidR="0073536F">
        <w:rPr>
          <w:rFonts w:ascii="Calibri" w:eastAsia="Times New Roman" w:hAnsi="Calibri" w:cs="Times New Roman"/>
          <w:b/>
          <w:color w:val="000000"/>
          <w:lang w:eastAsia="pl-PL"/>
        </w:rPr>
        <w:t>*</w:t>
      </w:r>
    </w:p>
    <w:p w:rsidR="003A53F9" w:rsidRPr="003A53F9" w:rsidRDefault="003A53F9" w:rsidP="003A53F9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</w:p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Koszt ponownego zatrudnienia osób przeszkolonych liczony jest jako stosunek poniesionych kosztów szkoleń do liczby osób zatrudnionych w ciągu 3 miesięcy od dnia ukończenia szkolenia.</w:t>
      </w:r>
      <w:r w:rsidRPr="003A53F9">
        <w:rPr>
          <w:rFonts w:ascii="Calibri" w:eastAsia="Times New Roman" w:hAnsi="Calibri" w:cs="Times New Roman"/>
          <w:lang w:eastAsia="pl-PL"/>
        </w:rPr>
        <w:tab/>
      </w:r>
    </w:p>
    <w:p w:rsidR="00D51D42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W 20</w:t>
      </w:r>
      <w:r w:rsidR="00F47426">
        <w:rPr>
          <w:rFonts w:ascii="Calibri" w:eastAsia="Times New Roman" w:hAnsi="Calibri" w:cs="Times New Roman"/>
          <w:lang w:eastAsia="pl-PL"/>
        </w:rPr>
        <w:t>20</w:t>
      </w:r>
      <w:r w:rsidRPr="003A53F9">
        <w:rPr>
          <w:rFonts w:ascii="Calibri" w:eastAsia="Times New Roman" w:hAnsi="Calibri" w:cs="Times New Roman"/>
          <w:lang w:eastAsia="pl-PL"/>
        </w:rPr>
        <w:t xml:space="preserve"> roku łącznie na szkolenia wydatkowano </w:t>
      </w:r>
      <w:r w:rsidR="00B173B5">
        <w:rPr>
          <w:rFonts w:ascii="Calibri" w:eastAsia="Times New Roman" w:hAnsi="Calibri" w:cs="Times New Roman"/>
          <w:lang w:eastAsia="pl-PL"/>
        </w:rPr>
        <w:t>87.500,00</w:t>
      </w:r>
      <w:r w:rsidR="0073536F">
        <w:rPr>
          <w:rFonts w:ascii="Calibri" w:eastAsia="Times New Roman" w:hAnsi="Calibri" w:cs="Times New Roman"/>
          <w:lang w:eastAsia="pl-PL"/>
        </w:rPr>
        <w:t xml:space="preserve"> </w:t>
      </w:r>
      <w:r w:rsidRPr="003A53F9">
        <w:rPr>
          <w:rFonts w:ascii="Calibri" w:eastAsia="Times New Roman" w:hAnsi="Calibri" w:cs="Times New Roman"/>
          <w:lang w:eastAsia="pl-PL"/>
        </w:rPr>
        <w:t xml:space="preserve">zł.  W okresie 3 miesięcy po ukończonym szkoleniu zatrudnienie uzyskało łącznie </w:t>
      </w:r>
      <w:r w:rsidR="00B173B5">
        <w:rPr>
          <w:rFonts w:ascii="Calibri" w:eastAsia="Times New Roman" w:hAnsi="Calibri" w:cs="Times New Roman"/>
          <w:lang w:eastAsia="pl-PL"/>
        </w:rPr>
        <w:t xml:space="preserve">28 </w:t>
      </w:r>
      <w:r w:rsidRPr="003A53F9">
        <w:rPr>
          <w:rFonts w:ascii="Calibri" w:eastAsia="Times New Roman" w:hAnsi="Calibri" w:cs="Times New Roman"/>
          <w:lang w:eastAsia="pl-PL"/>
        </w:rPr>
        <w:t>osób</w:t>
      </w:r>
      <w:r w:rsidR="0073536F">
        <w:rPr>
          <w:rFonts w:ascii="Calibri" w:eastAsia="Times New Roman" w:hAnsi="Calibri" w:cs="Times New Roman"/>
          <w:lang w:eastAsia="pl-PL"/>
        </w:rPr>
        <w:t xml:space="preserve"> (</w:t>
      </w:r>
      <w:r w:rsidR="00CF7789">
        <w:rPr>
          <w:rFonts w:ascii="Calibri" w:eastAsia="Times New Roman" w:hAnsi="Calibri" w:cs="Times New Roman"/>
          <w:lang w:eastAsia="pl-PL"/>
        </w:rPr>
        <w:t>z uczestnikami formy wsparcia-egzaminy)</w:t>
      </w:r>
      <w:r w:rsidRPr="003A53F9">
        <w:rPr>
          <w:rFonts w:ascii="Calibri" w:eastAsia="Times New Roman" w:hAnsi="Calibri" w:cs="Times New Roman"/>
          <w:lang w:eastAsia="pl-PL"/>
        </w:rPr>
        <w:t>. Koszt ponownego zatrudnienia osób przeszkolonych wyniósł średnio</w:t>
      </w:r>
      <w:r w:rsidR="00B173B5">
        <w:rPr>
          <w:rFonts w:ascii="Calibri" w:eastAsia="Times New Roman" w:hAnsi="Calibri" w:cs="Times New Roman"/>
          <w:lang w:eastAsia="pl-PL"/>
        </w:rPr>
        <w:t xml:space="preserve"> 3.125,00</w:t>
      </w:r>
      <w:r w:rsidR="005E4F2B">
        <w:rPr>
          <w:rFonts w:ascii="Calibri" w:eastAsia="Times New Roman" w:hAnsi="Calibri" w:cs="Times New Roman"/>
          <w:lang w:eastAsia="pl-PL"/>
        </w:rPr>
        <w:t xml:space="preserve"> </w:t>
      </w:r>
      <w:r w:rsidRPr="003A53F9">
        <w:rPr>
          <w:rFonts w:ascii="Calibri" w:eastAsia="Times New Roman" w:hAnsi="Calibri" w:cs="Times New Roman"/>
          <w:lang w:eastAsia="pl-PL"/>
        </w:rPr>
        <w:t xml:space="preserve"> zł. </w:t>
      </w:r>
    </w:p>
    <w:p w:rsidR="00FB3EDE" w:rsidRPr="0073536F" w:rsidRDefault="00FB3EDE" w:rsidP="003A53F9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0439D4" w:rsidRPr="003A53F9" w:rsidRDefault="000439D4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Pr="003A53F9" w:rsidRDefault="00D51D42" w:rsidP="00D51D42">
      <w:pPr>
        <w:pStyle w:val="Legenda"/>
        <w:jc w:val="center"/>
      </w:pPr>
      <w:r>
        <w:t xml:space="preserve">Tabela </w:t>
      </w:r>
      <w:r w:rsidR="007C50B5">
        <w:t>5</w:t>
      </w:r>
      <w:r>
        <w:t>. Koszt ponownego zatrudnienia osób bezrobotnych</w:t>
      </w:r>
    </w:p>
    <w:tbl>
      <w:tblPr>
        <w:tblpPr w:leftFromText="141" w:rightFromText="141" w:vertAnchor="text" w:horzAnchor="margin" w:tblpXSpec="center" w:tblpY="296"/>
        <w:tblW w:w="739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2464"/>
        <w:gridCol w:w="2464"/>
        <w:gridCol w:w="2464"/>
      </w:tblGrid>
      <w:tr w:rsidR="00B173B5" w:rsidRPr="003A53F9" w:rsidTr="00B173B5">
        <w:trPr>
          <w:trHeight w:val="1122"/>
        </w:trPr>
        <w:tc>
          <w:tcPr>
            <w:tcW w:w="2464" w:type="dxa"/>
            <w:shd w:val="clear" w:color="auto" w:fill="4F81BD"/>
          </w:tcPr>
          <w:p w:rsidR="00B173B5" w:rsidRPr="003A53F9" w:rsidRDefault="00B173B5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2464" w:type="dxa"/>
            <w:shd w:val="clear" w:color="auto" w:fill="4F81BD"/>
            <w:vAlign w:val="center"/>
          </w:tcPr>
          <w:p w:rsidR="00B173B5" w:rsidRPr="00FB3EDE" w:rsidRDefault="00B173B5" w:rsidP="00C0066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B3ED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  <w:t>Liczba zatrudnionych osób</w:t>
            </w:r>
          </w:p>
        </w:tc>
        <w:tc>
          <w:tcPr>
            <w:tcW w:w="2464" w:type="dxa"/>
            <w:shd w:val="clear" w:color="auto" w:fill="4F81BD"/>
            <w:vAlign w:val="center"/>
          </w:tcPr>
          <w:p w:rsidR="00B173B5" w:rsidRPr="00FB3EDE" w:rsidRDefault="00B173B5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B3ED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  <w:t>Koszt ponownego zatrudnienia</w:t>
            </w:r>
          </w:p>
        </w:tc>
      </w:tr>
      <w:tr w:rsidR="00B173B5" w:rsidRPr="003A53F9" w:rsidTr="00B173B5">
        <w:trPr>
          <w:trHeight w:val="650"/>
        </w:trPr>
        <w:tc>
          <w:tcPr>
            <w:tcW w:w="246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B173B5" w:rsidRPr="00FB3EDE" w:rsidRDefault="00B173B5" w:rsidP="00FB3EDE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87.500,00</w:t>
            </w:r>
          </w:p>
        </w:tc>
        <w:tc>
          <w:tcPr>
            <w:tcW w:w="246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B173B5" w:rsidRPr="003A53F9" w:rsidRDefault="00B173B5" w:rsidP="000439D4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246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B173B5" w:rsidRPr="003A53F9" w:rsidRDefault="00B173B5" w:rsidP="00813F7C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3.125,00</w:t>
            </w:r>
          </w:p>
        </w:tc>
      </w:tr>
    </w:tbl>
    <w:p w:rsidR="006C48D3" w:rsidRDefault="006C48D3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B173B5" w:rsidRDefault="00B173B5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B173B5" w:rsidRDefault="00B173B5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B173B5" w:rsidRDefault="00B173B5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B173B5" w:rsidRDefault="00B173B5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B173B5" w:rsidRDefault="00B173B5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B173B5" w:rsidRDefault="00B173B5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3A53F9" w:rsidRDefault="006C48D3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5.</w:t>
      </w:r>
      <w:r w:rsidR="003A53F9" w:rsidRPr="003A53F9">
        <w:rPr>
          <w:rFonts w:ascii="Calibri" w:eastAsia="Times New Roman" w:hAnsi="Calibri" w:cs="Times New Roman"/>
          <w:b/>
          <w:lang w:eastAsia="pl-PL"/>
        </w:rPr>
        <w:t xml:space="preserve">Przeciętny koszt szkolenia  i </w:t>
      </w:r>
      <w:r w:rsidR="003A53F9" w:rsidRPr="000439D4">
        <w:rPr>
          <w:rFonts w:ascii="Calibri" w:eastAsia="Times New Roman" w:hAnsi="Calibri" w:cs="Times New Roman"/>
          <w:b/>
          <w:lang w:eastAsia="pl-PL"/>
        </w:rPr>
        <w:t>przeciętny koszt osobogodziny szkolenia</w:t>
      </w:r>
    </w:p>
    <w:p w:rsidR="0068366C" w:rsidRPr="003A53F9" w:rsidRDefault="0068366C" w:rsidP="006C48D3">
      <w:pPr>
        <w:spacing w:after="0" w:line="36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Przeciętny koszt szkolenia 1 osoby liczony jest jako stosunek poniesionych kosztów szkoleń do ilości osób, które zakończyły szkolenie. W 20</w:t>
      </w:r>
      <w:r w:rsidR="0068366C">
        <w:rPr>
          <w:rFonts w:ascii="Calibri" w:eastAsia="Times New Roman" w:hAnsi="Calibri" w:cs="Times New Roman"/>
          <w:lang w:eastAsia="pl-PL"/>
        </w:rPr>
        <w:t>20</w:t>
      </w:r>
      <w:r w:rsidRPr="003A53F9">
        <w:rPr>
          <w:rFonts w:ascii="Calibri" w:eastAsia="Times New Roman" w:hAnsi="Calibri" w:cs="Times New Roman"/>
          <w:lang w:eastAsia="pl-PL"/>
        </w:rPr>
        <w:t xml:space="preserve"> roku łącznie na szkolenia wydatkowano </w:t>
      </w:r>
      <w:r w:rsidR="00B173B5">
        <w:rPr>
          <w:rFonts w:ascii="Calibri" w:eastAsia="Times New Roman" w:hAnsi="Calibri" w:cs="Times New Roman"/>
          <w:lang w:eastAsia="pl-PL"/>
        </w:rPr>
        <w:t>87.500,00</w:t>
      </w:r>
      <w:r w:rsidR="00813F7C">
        <w:rPr>
          <w:rFonts w:ascii="Calibri" w:eastAsia="Times New Roman" w:hAnsi="Calibri" w:cs="Times New Roman"/>
          <w:lang w:eastAsia="pl-PL"/>
        </w:rPr>
        <w:t xml:space="preserve"> </w:t>
      </w:r>
      <w:r w:rsidRPr="003A53F9">
        <w:rPr>
          <w:rFonts w:ascii="Calibri" w:eastAsia="Times New Roman" w:hAnsi="Calibri" w:cs="Times New Roman"/>
          <w:lang w:eastAsia="pl-PL"/>
        </w:rPr>
        <w:t>zł. Szkolenia</w:t>
      </w:r>
      <w:r w:rsidR="00B173B5">
        <w:rPr>
          <w:rFonts w:ascii="Calibri" w:eastAsia="Times New Roman" w:hAnsi="Calibri" w:cs="Times New Roman"/>
          <w:lang w:eastAsia="pl-PL"/>
        </w:rPr>
        <w:t xml:space="preserve"> z wynikiem pozytywnym ukończyło 35</w:t>
      </w:r>
      <w:r w:rsidRPr="003A53F9">
        <w:rPr>
          <w:rFonts w:ascii="Calibri" w:eastAsia="Times New Roman" w:hAnsi="Calibri" w:cs="Times New Roman"/>
          <w:lang w:eastAsia="pl-PL"/>
        </w:rPr>
        <w:t xml:space="preserve"> os</w:t>
      </w:r>
      <w:r w:rsidR="00B173B5">
        <w:rPr>
          <w:rFonts w:ascii="Calibri" w:eastAsia="Times New Roman" w:hAnsi="Calibri" w:cs="Times New Roman"/>
          <w:lang w:eastAsia="pl-PL"/>
        </w:rPr>
        <w:t>ób</w:t>
      </w:r>
      <w:r w:rsidRPr="003A53F9">
        <w:rPr>
          <w:rFonts w:ascii="Calibri" w:eastAsia="Times New Roman" w:hAnsi="Calibri" w:cs="Times New Roman"/>
          <w:lang w:eastAsia="pl-PL"/>
        </w:rPr>
        <w:t>. Przeciętny</w:t>
      </w:r>
      <w:r w:rsidR="00A22916">
        <w:rPr>
          <w:rFonts w:ascii="Calibri" w:eastAsia="Times New Roman" w:hAnsi="Calibri" w:cs="Times New Roman"/>
          <w:lang w:eastAsia="pl-PL"/>
        </w:rPr>
        <w:t xml:space="preserve"> koszt szkolenia jednej</w:t>
      </w:r>
      <w:r w:rsidRPr="003A53F9">
        <w:rPr>
          <w:rFonts w:ascii="Calibri" w:eastAsia="Times New Roman" w:hAnsi="Calibri" w:cs="Times New Roman"/>
          <w:lang w:eastAsia="pl-PL"/>
        </w:rPr>
        <w:t xml:space="preserve"> osoby wyniósł </w:t>
      </w:r>
      <w:r w:rsidR="00B173B5">
        <w:rPr>
          <w:rFonts w:ascii="Calibri" w:eastAsia="Times New Roman" w:hAnsi="Calibri" w:cs="Times New Roman"/>
          <w:lang w:eastAsia="pl-PL"/>
        </w:rPr>
        <w:t>2.500,00</w:t>
      </w:r>
      <w:r w:rsidRPr="003A53F9">
        <w:rPr>
          <w:rFonts w:ascii="Calibri" w:eastAsia="Times New Roman" w:hAnsi="Calibri" w:cs="Times New Roman"/>
          <w:lang w:eastAsia="pl-PL"/>
        </w:rPr>
        <w:t xml:space="preserve"> zł.</w:t>
      </w:r>
    </w:p>
    <w:p w:rsidR="00E7222E" w:rsidRPr="00E7222E" w:rsidRDefault="00E7222E" w:rsidP="00E7222E"/>
    <w:p w:rsidR="00D51D42" w:rsidRPr="003A53F9" w:rsidRDefault="00D51D42" w:rsidP="00525C44">
      <w:pPr>
        <w:pStyle w:val="Legenda"/>
        <w:jc w:val="center"/>
      </w:pPr>
      <w:r>
        <w:t xml:space="preserve">Tabela </w:t>
      </w:r>
      <w:r w:rsidR="007C50B5">
        <w:t>6</w:t>
      </w:r>
      <w:r>
        <w:t>. Przeciętny koszt szkolenia</w:t>
      </w:r>
    </w:p>
    <w:tbl>
      <w:tblPr>
        <w:tblpPr w:leftFromText="141" w:rightFromText="141" w:vertAnchor="text" w:horzAnchor="margin" w:tblpXSpec="center" w:tblpY="296"/>
        <w:tblW w:w="726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2420"/>
        <w:gridCol w:w="2420"/>
        <w:gridCol w:w="2420"/>
      </w:tblGrid>
      <w:tr w:rsidR="00B173B5" w:rsidRPr="003A53F9" w:rsidTr="00B173B5">
        <w:trPr>
          <w:trHeight w:val="974"/>
        </w:trPr>
        <w:tc>
          <w:tcPr>
            <w:tcW w:w="2420" w:type="dxa"/>
            <w:shd w:val="clear" w:color="auto" w:fill="4F81BD"/>
          </w:tcPr>
          <w:p w:rsidR="00B173B5" w:rsidRPr="003A53F9" w:rsidRDefault="00B173B5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2420" w:type="dxa"/>
            <w:shd w:val="clear" w:color="auto" w:fill="4F81BD"/>
            <w:vAlign w:val="center"/>
          </w:tcPr>
          <w:p w:rsidR="00B173B5" w:rsidRPr="00FB3EDE" w:rsidRDefault="00B173B5" w:rsidP="00C0066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B3ED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  <w:t>Liczba osób, które zakończyły szkolenie</w:t>
            </w:r>
          </w:p>
        </w:tc>
        <w:tc>
          <w:tcPr>
            <w:tcW w:w="2420" w:type="dxa"/>
            <w:shd w:val="clear" w:color="auto" w:fill="4F81BD"/>
            <w:vAlign w:val="center"/>
          </w:tcPr>
          <w:p w:rsidR="00B173B5" w:rsidRPr="00FB3EDE" w:rsidRDefault="00B173B5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FB3ED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pl-PL"/>
              </w:rPr>
              <w:t>Przeciętny koszt szkolenia</w:t>
            </w:r>
          </w:p>
        </w:tc>
      </w:tr>
      <w:tr w:rsidR="00B173B5" w:rsidRPr="003A53F9" w:rsidTr="00B173B5">
        <w:trPr>
          <w:trHeight w:val="595"/>
        </w:trPr>
        <w:tc>
          <w:tcPr>
            <w:tcW w:w="242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B173B5" w:rsidRPr="00FB3EDE" w:rsidRDefault="00B173B5" w:rsidP="00FB3EDE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87.500,00</w:t>
            </w:r>
          </w:p>
        </w:tc>
        <w:tc>
          <w:tcPr>
            <w:tcW w:w="242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B173B5" w:rsidRPr="003A53F9" w:rsidRDefault="00B173B5" w:rsidP="000439D4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35</w:t>
            </w:r>
          </w:p>
        </w:tc>
        <w:tc>
          <w:tcPr>
            <w:tcW w:w="2420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B173B5" w:rsidRPr="003A53F9" w:rsidRDefault="00B173B5" w:rsidP="000439D4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2.500,00</w:t>
            </w:r>
          </w:p>
        </w:tc>
      </w:tr>
    </w:tbl>
    <w:p w:rsidR="003A53F9" w:rsidRPr="003A53F9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B173B5" w:rsidRDefault="00B173B5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FB3EDE" w:rsidRDefault="003A53F9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3A53F9">
        <w:rPr>
          <w:rFonts w:ascii="Calibri" w:eastAsia="Times New Roman" w:hAnsi="Calibri" w:cs="Times New Roman"/>
          <w:lang w:eastAsia="pl-PL"/>
        </w:rPr>
        <w:t>Przeciętny koszt osobogodziny liczony jest jako</w:t>
      </w:r>
      <w:r w:rsidR="002170B6">
        <w:rPr>
          <w:rFonts w:ascii="Calibri" w:eastAsia="Times New Roman" w:hAnsi="Calibri" w:cs="Times New Roman"/>
          <w:lang w:eastAsia="pl-PL"/>
        </w:rPr>
        <w:t xml:space="preserve"> stosunek sumy kosztów umów z</w:t>
      </w:r>
      <w:r w:rsidR="0028586D">
        <w:rPr>
          <w:rFonts w:ascii="Calibri" w:eastAsia="Times New Roman" w:hAnsi="Calibri" w:cs="Times New Roman"/>
          <w:lang w:eastAsia="pl-PL"/>
        </w:rPr>
        <w:t>a</w:t>
      </w:r>
      <w:r w:rsidR="002170B6">
        <w:rPr>
          <w:rFonts w:ascii="Calibri" w:eastAsia="Times New Roman" w:hAnsi="Calibri" w:cs="Times New Roman"/>
          <w:lang w:eastAsia="pl-PL"/>
        </w:rPr>
        <w:t>wieranych</w:t>
      </w:r>
      <w:r w:rsidR="0028586D">
        <w:rPr>
          <w:rFonts w:ascii="Calibri" w:eastAsia="Times New Roman" w:hAnsi="Calibri" w:cs="Times New Roman"/>
          <w:lang w:eastAsia="pl-PL"/>
        </w:rPr>
        <w:t xml:space="preserve">                   </w:t>
      </w:r>
      <w:r w:rsidR="002170B6">
        <w:rPr>
          <w:rFonts w:ascii="Calibri" w:eastAsia="Times New Roman" w:hAnsi="Calibri" w:cs="Times New Roman"/>
          <w:lang w:eastAsia="pl-PL"/>
        </w:rPr>
        <w:t xml:space="preserve"> z instytucjami szkoleniowymi do sumy godzin</w:t>
      </w:r>
      <w:r w:rsidR="0028586D">
        <w:rPr>
          <w:rFonts w:ascii="Calibri" w:eastAsia="Times New Roman" w:hAnsi="Calibri" w:cs="Times New Roman"/>
          <w:lang w:eastAsia="pl-PL"/>
        </w:rPr>
        <w:t xml:space="preserve"> wszystkich zorganizowanych szkoleń.</w:t>
      </w:r>
      <w:r w:rsidR="005A1404">
        <w:rPr>
          <w:rFonts w:ascii="Calibri" w:eastAsia="Times New Roman" w:hAnsi="Calibri" w:cs="Times New Roman"/>
          <w:lang w:eastAsia="pl-PL"/>
        </w:rPr>
        <w:t xml:space="preserve"> W 20</w:t>
      </w:r>
      <w:r w:rsidR="00B173B5">
        <w:rPr>
          <w:rFonts w:ascii="Calibri" w:eastAsia="Times New Roman" w:hAnsi="Calibri" w:cs="Times New Roman"/>
          <w:lang w:eastAsia="pl-PL"/>
        </w:rPr>
        <w:t>20</w:t>
      </w:r>
      <w:r w:rsidR="005A1404">
        <w:rPr>
          <w:rFonts w:ascii="Calibri" w:eastAsia="Times New Roman" w:hAnsi="Calibri" w:cs="Times New Roman"/>
          <w:lang w:eastAsia="pl-PL"/>
        </w:rPr>
        <w:t xml:space="preserve"> roku koszt osobogodziny wyniósł </w:t>
      </w:r>
      <w:r w:rsidR="00B87374">
        <w:rPr>
          <w:rFonts w:ascii="Calibri" w:eastAsia="Times New Roman" w:hAnsi="Calibri" w:cs="Times New Roman"/>
          <w:lang w:eastAsia="pl-PL"/>
        </w:rPr>
        <w:t>2</w:t>
      </w:r>
      <w:r w:rsidR="00B173B5">
        <w:rPr>
          <w:rFonts w:ascii="Calibri" w:eastAsia="Times New Roman" w:hAnsi="Calibri" w:cs="Times New Roman"/>
          <w:lang w:eastAsia="pl-PL"/>
        </w:rPr>
        <w:t>6</w:t>
      </w:r>
      <w:r w:rsidR="00B87374">
        <w:rPr>
          <w:rFonts w:ascii="Calibri" w:eastAsia="Times New Roman" w:hAnsi="Calibri" w:cs="Times New Roman"/>
          <w:lang w:eastAsia="pl-PL"/>
        </w:rPr>
        <w:t>,</w:t>
      </w:r>
      <w:r w:rsidR="00B173B5">
        <w:rPr>
          <w:rFonts w:ascii="Calibri" w:eastAsia="Times New Roman" w:hAnsi="Calibri" w:cs="Times New Roman"/>
          <w:lang w:eastAsia="pl-PL"/>
        </w:rPr>
        <w:t>81</w:t>
      </w:r>
      <w:r w:rsidR="00C664F0">
        <w:rPr>
          <w:rFonts w:ascii="Calibri" w:eastAsia="Times New Roman" w:hAnsi="Calibri" w:cs="Times New Roman"/>
          <w:lang w:eastAsia="pl-PL"/>
        </w:rPr>
        <w:t>zł.</w:t>
      </w:r>
    </w:p>
    <w:p w:rsidR="00A17655" w:rsidRDefault="00A17655" w:rsidP="003A53F9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A53F9" w:rsidRDefault="003A53F9" w:rsidP="003A53F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3A53F9">
        <w:rPr>
          <w:rFonts w:ascii="Calibri" w:eastAsia="Times New Roman" w:hAnsi="Calibri" w:cs="Times New Roman"/>
          <w:b/>
          <w:lang w:eastAsia="pl-PL"/>
        </w:rPr>
        <w:t>Liczba i odsetek osób, które zdały sfinansowany egzamin lub uzyskały licencję, ukończyły szkolenie z pożyczki szkoleniowej, ukończyły studia podyplomowe w stosunku do osób, które otrzymały wsparcie w tej formie</w:t>
      </w:r>
    </w:p>
    <w:p w:rsidR="00B87374" w:rsidRDefault="00B87374" w:rsidP="00B87374">
      <w:pPr>
        <w:spacing w:after="0" w:line="240" w:lineRule="auto"/>
        <w:ind w:left="720"/>
        <w:rPr>
          <w:rFonts w:ascii="Calibri" w:eastAsia="Times New Roman" w:hAnsi="Calibri" w:cs="Times New Roman"/>
          <w:b/>
          <w:lang w:eastAsia="pl-PL"/>
        </w:rPr>
      </w:pPr>
    </w:p>
    <w:p w:rsidR="000D3442" w:rsidRDefault="000D3442" w:rsidP="002B60CD">
      <w:pPr>
        <w:spacing w:after="0" w:line="240" w:lineRule="auto"/>
        <w:ind w:left="360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 </w:t>
      </w:r>
    </w:p>
    <w:p w:rsidR="002B60CD" w:rsidRPr="00524071" w:rsidRDefault="000D3442" w:rsidP="000439D4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0D3442">
        <w:rPr>
          <w:rFonts w:ascii="Calibri" w:eastAsia="Times New Roman" w:hAnsi="Calibri" w:cs="Times New Roman"/>
          <w:lang w:eastAsia="pl-PL"/>
        </w:rPr>
        <w:t>W 20</w:t>
      </w:r>
      <w:r w:rsidR="003753F0">
        <w:rPr>
          <w:rFonts w:ascii="Calibri" w:eastAsia="Times New Roman" w:hAnsi="Calibri" w:cs="Times New Roman"/>
          <w:lang w:eastAsia="pl-PL"/>
        </w:rPr>
        <w:t>20</w:t>
      </w:r>
      <w:r w:rsidRPr="000D3442">
        <w:rPr>
          <w:rFonts w:ascii="Calibri" w:eastAsia="Times New Roman" w:hAnsi="Calibri" w:cs="Times New Roman"/>
          <w:lang w:eastAsia="pl-PL"/>
        </w:rPr>
        <w:t xml:space="preserve"> roku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3753F0">
        <w:rPr>
          <w:rFonts w:ascii="Calibri" w:eastAsia="Times New Roman" w:hAnsi="Calibri" w:cs="Times New Roman"/>
          <w:lang w:eastAsia="pl-PL"/>
        </w:rPr>
        <w:t>tylko jednej osobie</w:t>
      </w:r>
      <w:r>
        <w:rPr>
          <w:rFonts w:ascii="Calibri" w:eastAsia="Times New Roman" w:hAnsi="Calibri" w:cs="Times New Roman"/>
          <w:lang w:eastAsia="pl-PL"/>
        </w:rPr>
        <w:t xml:space="preserve"> sfinansowano koszty egzaminów</w:t>
      </w:r>
      <w:r w:rsidR="00A22916">
        <w:rPr>
          <w:rFonts w:ascii="Calibri" w:eastAsia="Times New Roman" w:hAnsi="Calibri" w:cs="Times New Roman"/>
          <w:lang w:eastAsia="pl-PL"/>
        </w:rPr>
        <w:t>/licencji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524071">
        <w:rPr>
          <w:rFonts w:ascii="Calibri" w:eastAsia="Times New Roman" w:hAnsi="Calibri" w:cs="Times New Roman"/>
          <w:lang w:eastAsia="pl-PL"/>
        </w:rPr>
        <w:t xml:space="preserve">nadających uprawnienia zawodowe, </w:t>
      </w:r>
      <w:r w:rsidR="00524071" w:rsidRPr="00524071">
        <w:t xml:space="preserve"> natomiast nie udzielono pożyczki szkoleniowej</w:t>
      </w:r>
      <w:r w:rsidR="00A22916">
        <w:t xml:space="preserve"> oraz dofinansowania studiów podyplomowych.</w:t>
      </w:r>
    </w:p>
    <w:p w:rsidR="000D3442" w:rsidRPr="003A53F9" w:rsidRDefault="000D3442" w:rsidP="000439D4">
      <w:pPr>
        <w:spacing w:after="0" w:line="360" w:lineRule="auto"/>
        <w:ind w:left="360"/>
        <w:rPr>
          <w:rFonts w:ascii="Calibri" w:eastAsia="Times New Roman" w:hAnsi="Calibri" w:cs="Times New Roman"/>
          <w:b/>
          <w:lang w:eastAsia="pl-PL"/>
        </w:rPr>
      </w:pPr>
    </w:p>
    <w:p w:rsidR="003A53F9" w:rsidRDefault="003A53F9" w:rsidP="003A53F9">
      <w:pPr>
        <w:tabs>
          <w:tab w:val="left" w:pos="2127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D51D42" w:rsidRPr="003A53F9" w:rsidRDefault="00D51D42" w:rsidP="00525C44">
      <w:pPr>
        <w:pStyle w:val="Legenda"/>
        <w:jc w:val="center"/>
      </w:pPr>
      <w:r>
        <w:t xml:space="preserve">Tabela </w:t>
      </w:r>
      <w:r w:rsidR="00525C44">
        <w:t>7</w:t>
      </w:r>
      <w:r>
        <w:t xml:space="preserve">. </w:t>
      </w:r>
      <w:r w:rsidRPr="00D51D42">
        <w:t>Liczba i odsetek osób, które zdały sfinansowany</w:t>
      </w:r>
      <w:r w:rsidR="00433DF4">
        <w:t xml:space="preserve"> egzamin lub uzyskały licencję</w:t>
      </w:r>
      <w:r w:rsidR="00524071">
        <w:t>, ukończyły szkolenie z pożyczki szkoleniowej, ukończyły studia podyplomowe</w:t>
      </w:r>
      <w:r w:rsidRPr="00D51D42">
        <w:t xml:space="preserve"> w stosunku do osób, które otrzymały wsparcie w tej formie</w:t>
      </w:r>
    </w:p>
    <w:tbl>
      <w:tblPr>
        <w:tblpPr w:leftFromText="141" w:rightFromText="141" w:vertAnchor="text" w:horzAnchor="margin" w:tblpXSpec="center" w:tblpY="296"/>
        <w:tblW w:w="907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3920"/>
        <w:gridCol w:w="1784"/>
        <w:gridCol w:w="1578"/>
        <w:gridCol w:w="1796"/>
      </w:tblGrid>
      <w:tr w:rsidR="003A53F9" w:rsidRPr="003A53F9" w:rsidTr="0028586D">
        <w:trPr>
          <w:trHeight w:val="347"/>
        </w:trPr>
        <w:tc>
          <w:tcPr>
            <w:tcW w:w="3920" w:type="dxa"/>
            <w:vMerge w:val="restart"/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Egzamin</w:t>
            </w:r>
            <w:r w:rsidR="0028586D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y</w:t>
            </w: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, licencje</w:t>
            </w:r>
            <w:r w:rsidR="00524071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, pożyczka szkoleniowa, studia podyplomowe</w:t>
            </w:r>
          </w:p>
        </w:tc>
        <w:tc>
          <w:tcPr>
            <w:tcW w:w="3362" w:type="dxa"/>
            <w:gridSpan w:val="2"/>
            <w:tcBorders>
              <w:bottom w:val="single" w:sz="6" w:space="0" w:color="548DD4"/>
            </w:tcBorders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 xml:space="preserve">Liczba </w:t>
            </w:r>
          </w:p>
        </w:tc>
        <w:tc>
          <w:tcPr>
            <w:tcW w:w="1796" w:type="dxa"/>
            <w:tcBorders>
              <w:bottom w:val="single" w:sz="6" w:space="0" w:color="548DD4"/>
            </w:tcBorders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Odsetek</w:t>
            </w:r>
          </w:p>
        </w:tc>
      </w:tr>
      <w:tr w:rsidR="003A53F9" w:rsidRPr="003A53F9" w:rsidTr="0028586D">
        <w:trPr>
          <w:trHeight w:val="411"/>
        </w:trPr>
        <w:tc>
          <w:tcPr>
            <w:tcW w:w="3920" w:type="dxa"/>
            <w:vMerge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4" w:type="dxa"/>
            <w:tcBorders>
              <w:top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osób rozpoczynających </w:t>
            </w:r>
          </w:p>
        </w:tc>
        <w:tc>
          <w:tcPr>
            <w:tcW w:w="1578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osób, które ukończyły </w:t>
            </w:r>
          </w:p>
        </w:tc>
        <w:tc>
          <w:tcPr>
            <w:tcW w:w="17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osób, które ukończyły w stosunku do rozpoczynających </w:t>
            </w:r>
          </w:p>
        </w:tc>
      </w:tr>
      <w:tr w:rsidR="003A53F9" w:rsidRPr="003A53F9" w:rsidTr="0028586D">
        <w:trPr>
          <w:trHeight w:val="396"/>
        </w:trPr>
        <w:tc>
          <w:tcPr>
            <w:tcW w:w="3920" w:type="dxa"/>
            <w:vMerge/>
            <w:tcBorders>
              <w:bottom w:val="single" w:sz="8" w:space="0" w:color="4F81BD"/>
            </w:tcBorders>
            <w:shd w:val="clear" w:color="auto" w:fill="C6D9F1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1784" w:type="dxa"/>
            <w:tcBorders>
              <w:top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FFFFFF" w:themeFill="background1"/>
          </w:tcPr>
          <w:p w:rsidR="003A53F9" w:rsidRPr="003A53F9" w:rsidRDefault="00B708DF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578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FFFFFF" w:themeFill="background1"/>
          </w:tcPr>
          <w:p w:rsidR="003A53F9" w:rsidRPr="003A53F9" w:rsidRDefault="00B708DF" w:rsidP="003A53F9">
            <w:pPr>
              <w:suppressAutoHyphens/>
              <w:spacing w:after="0" w:line="360" w:lineRule="auto"/>
              <w:ind w:left="20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96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FFFFFF" w:themeFill="background1"/>
          </w:tcPr>
          <w:p w:rsidR="003A53F9" w:rsidRPr="003A53F9" w:rsidRDefault="00613B78" w:rsidP="003A53F9">
            <w:pPr>
              <w:suppressAutoHyphens/>
              <w:spacing w:after="0" w:line="360" w:lineRule="auto"/>
              <w:ind w:left="20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100</w:t>
            </w:r>
            <w:r w:rsidR="0028586D">
              <w:rPr>
                <w:rFonts w:ascii="Calibri" w:eastAsia="Times New Roman" w:hAnsi="Calibri" w:cs="Times New Roman"/>
                <w:b/>
                <w:bCs/>
                <w:lang w:eastAsia="pl-PL"/>
              </w:rPr>
              <w:t>%</w:t>
            </w:r>
          </w:p>
        </w:tc>
      </w:tr>
    </w:tbl>
    <w:p w:rsidR="0028586D" w:rsidRDefault="0028586D" w:rsidP="003A53F9">
      <w:pPr>
        <w:spacing w:after="0"/>
        <w:jc w:val="both"/>
        <w:rPr>
          <w:rFonts w:ascii="Calibri" w:eastAsia="Times New Roman" w:hAnsi="Calibri" w:cs="Times New Roman"/>
          <w:lang w:eastAsia="ar-SA"/>
        </w:rPr>
      </w:pPr>
    </w:p>
    <w:p w:rsidR="0028586D" w:rsidRDefault="0028586D" w:rsidP="003A53F9">
      <w:pPr>
        <w:spacing w:after="0"/>
        <w:jc w:val="both"/>
        <w:rPr>
          <w:rFonts w:ascii="Calibri" w:eastAsia="Times New Roman" w:hAnsi="Calibri" w:cs="Times New Roman"/>
          <w:lang w:eastAsia="ar-SA"/>
        </w:rPr>
      </w:pPr>
    </w:p>
    <w:p w:rsidR="003A53F9" w:rsidRPr="003A53F9" w:rsidRDefault="003A53F9" w:rsidP="003A53F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3A53F9">
        <w:rPr>
          <w:rFonts w:ascii="Calibri" w:eastAsia="Times New Roman" w:hAnsi="Calibri" w:cs="Times New Roman"/>
          <w:b/>
          <w:lang w:eastAsia="pl-PL"/>
        </w:rPr>
        <w:lastRenderedPageBreak/>
        <w:t>Liczba i odsetek osób zatrudnionych w trakcie lub w okresie 3 miesięcy po zdaniu egzaminu, uzyskaniu licencji, ukończeniu szkolenia finansowanego z pożyczki szkoleniowej oraz po u</w:t>
      </w:r>
      <w:r w:rsidR="00D51D42">
        <w:rPr>
          <w:rFonts w:ascii="Calibri" w:eastAsia="Times New Roman" w:hAnsi="Calibri" w:cs="Times New Roman"/>
          <w:b/>
          <w:lang w:eastAsia="pl-PL"/>
        </w:rPr>
        <w:t>kończeniu studiów podyplomowych</w:t>
      </w:r>
    </w:p>
    <w:p w:rsidR="003A53F9" w:rsidRPr="003A53F9" w:rsidRDefault="003A53F9" w:rsidP="003A53F9">
      <w:pPr>
        <w:spacing w:after="0"/>
        <w:jc w:val="both"/>
        <w:rPr>
          <w:rFonts w:ascii="Calibri" w:eastAsia="Times New Roman" w:hAnsi="Calibri" w:cs="Times New Roman"/>
          <w:b/>
          <w:lang w:eastAsia="pl-PL"/>
        </w:rPr>
      </w:pPr>
    </w:p>
    <w:p w:rsidR="00F91B48" w:rsidRDefault="00B708DF" w:rsidP="000439D4">
      <w:pPr>
        <w:pStyle w:val="Legenda"/>
        <w:spacing w:line="360" w:lineRule="auto"/>
        <w:jc w:val="both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W 2020 roku tylko jedna osoba ubiegała się o sfinansowanie egzaminu i podjęła zatrudnienie</w:t>
      </w:r>
      <w:r w:rsidR="00F91B48">
        <w:rPr>
          <w:b w:val="0"/>
          <w:color w:val="auto"/>
          <w:sz w:val="22"/>
          <w:szCs w:val="22"/>
        </w:rPr>
        <w:t xml:space="preserve">, co stanowi </w:t>
      </w:r>
      <w:r w:rsidR="00813F7C">
        <w:rPr>
          <w:b w:val="0"/>
          <w:color w:val="auto"/>
          <w:sz w:val="22"/>
          <w:szCs w:val="22"/>
        </w:rPr>
        <w:t>100</w:t>
      </w:r>
      <w:r w:rsidR="00F91B48">
        <w:rPr>
          <w:b w:val="0"/>
          <w:color w:val="auto"/>
          <w:sz w:val="22"/>
          <w:szCs w:val="22"/>
        </w:rPr>
        <w:t xml:space="preserve"> % efektywności.</w:t>
      </w:r>
    </w:p>
    <w:p w:rsidR="003A53F9" w:rsidRPr="003A53F9" w:rsidRDefault="00D51D42" w:rsidP="00D51D42">
      <w:pPr>
        <w:pStyle w:val="Legenda"/>
        <w:jc w:val="center"/>
      </w:pPr>
      <w:r>
        <w:t xml:space="preserve">Tabela </w:t>
      </w:r>
      <w:r w:rsidR="00DE4E7B">
        <w:t>8</w:t>
      </w:r>
      <w:r>
        <w:t xml:space="preserve">. Liczba i odsetek osób </w:t>
      </w:r>
      <w:r w:rsidRPr="00D51D42">
        <w:t>zatrudnionych w trakcie lub w okresie 3 miesięcy po zdaniu eg</w:t>
      </w:r>
      <w:r w:rsidR="00433DF4">
        <w:t>zaminu, uzyskaniu licencji</w:t>
      </w:r>
      <w:r w:rsidR="00524071">
        <w:t>, ukończeniu szkolenia finansowanego z pożyczki szkoleniowej oraz po ukończeniu studiów podyplomowych</w:t>
      </w:r>
    </w:p>
    <w:tbl>
      <w:tblPr>
        <w:tblpPr w:leftFromText="141" w:rightFromText="141" w:vertAnchor="text" w:horzAnchor="margin" w:tblpXSpec="center" w:tblpY="296"/>
        <w:tblW w:w="946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2861"/>
        <w:gridCol w:w="1737"/>
        <w:gridCol w:w="2997"/>
        <w:gridCol w:w="1874"/>
      </w:tblGrid>
      <w:tr w:rsidR="003A53F9" w:rsidRPr="003A53F9" w:rsidTr="005B3691">
        <w:trPr>
          <w:trHeight w:val="365"/>
        </w:trPr>
        <w:tc>
          <w:tcPr>
            <w:tcW w:w="2861" w:type="dxa"/>
            <w:vMerge w:val="restart"/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Egzamin</w:t>
            </w:r>
            <w:r w:rsidR="00A462B0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y</w:t>
            </w: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, licencje</w:t>
            </w:r>
            <w:r w:rsidR="00DE4E7B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, pożyczka szkoleniowa, studia podyplomowe</w:t>
            </w:r>
          </w:p>
        </w:tc>
        <w:tc>
          <w:tcPr>
            <w:tcW w:w="4734" w:type="dxa"/>
            <w:gridSpan w:val="2"/>
            <w:tcBorders>
              <w:bottom w:val="single" w:sz="6" w:space="0" w:color="548DD4"/>
            </w:tcBorders>
            <w:shd w:val="clear" w:color="auto" w:fill="4F81BD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 xml:space="preserve">Liczba </w:t>
            </w:r>
          </w:p>
        </w:tc>
        <w:tc>
          <w:tcPr>
            <w:tcW w:w="1874" w:type="dxa"/>
            <w:vMerge w:val="restart"/>
            <w:shd w:val="clear" w:color="auto" w:fill="4F81BD"/>
            <w:vAlign w:val="center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Efektywność</w:t>
            </w:r>
          </w:p>
        </w:tc>
      </w:tr>
      <w:tr w:rsidR="003A53F9" w:rsidRPr="003A53F9" w:rsidTr="005B3691">
        <w:trPr>
          <w:trHeight w:val="433"/>
        </w:trPr>
        <w:tc>
          <w:tcPr>
            <w:tcW w:w="2861" w:type="dxa"/>
            <w:vMerge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7" w:type="dxa"/>
            <w:tcBorders>
              <w:top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osób, które ukończyły</w:t>
            </w:r>
          </w:p>
          <w:p w:rsidR="003A53F9" w:rsidRPr="003A53F9" w:rsidRDefault="003A53F9" w:rsidP="003A53F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97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osób, które podjęły zatrudnienie </w:t>
            </w:r>
            <w:r w:rsidRPr="003A53F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br/>
              <w:t xml:space="preserve">w trakcie i w okresie 3 miesięcy po ukończeniu </w:t>
            </w:r>
          </w:p>
        </w:tc>
        <w:tc>
          <w:tcPr>
            <w:tcW w:w="1874" w:type="dxa"/>
            <w:vMerge/>
            <w:tcBorders>
              <w:bottom w:val="single" w:sz="6" w:space="0" w:color="548DD4"/>
            </w:tcBorders>
          </w:tcPr>
          <w:p w:rsidR="003A53F9" w:rsidRPr="003A53F9" w:rsidRDefault="003A53F9" w:rsidP="003A53F9">
            <w:pPr>
              <w:suppressAutoHyphens/>
              <w:spacing w:after="0" w:line="240" w:lineRule="auto"/>
              <w:ind w:left="5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3A53F9" w:rsidRPr="003A53F9" w:rsidTr="005B3691">
        <w:trPr>
          <w:trHeight w:val="417"/>
        </w:trPr>
        <w:tc>
          <w:tcPr>
            <w:tcW w:w="2861" w:type="dxa"/>
            <w:vMerge/>
            <w:tcBorders>
              <w:bottom w:val="single" w:sz="8" w:space="0" w:color="4F81BD"/>
            </w:tcBorders>
            <w:shd w:val="clear" w:color="auto" w:fill="C6D9F1"/>
          </w:tcPr>
          <w:p w:rsidR="003A53F9" w:rsidRPr="003A53F9" w:rsidRDefault="003A53F9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7" w:type="dxa"/>
            <w:tcBorders>
              <w:top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FFFFFF" w:themeFill="background1"/>
          </w:tcPr>
          <w:p w:rsidR="003A53F9" w:rsidRPr="003A53F9" w:rsidRDefault="00B708DF" w:rsidP="003A53F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997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FFFFFF" w:themeFill="background1"/>
          </w:tcPr>
          <w:p w:rsidR="003A53F9" w:rsidRPr="003A53F9" w:rsidRDefault="00B708DF" w:rsidP="00B708DF">
            <w:pPr>
              <w:suppressAutoHyphens/>
              <w:spacing w:after="0" w:line="360" w:lineRule="auto"/>
              <w:ind w:left="20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874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FFFFFF" w:themeFill="background1"/>
          </w:tcPr>
          <w:p w:rsidR="003A53F9" w:rsidRPr="003A53F9" w:rsidRDefault="00813F7C" w:rsidP="003A53F9">
            <w:pPr>
              <w:suppressAutoHyphens/>
              <w:spacing w:after="0" w:line="360" w:lineRule="auto"/>
              <w:ind w:left="20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100</w:t>
            </w:r>
            <w:r w:rsidR="00A462B0">
              <w:rPr>
                <w:rFonts w:ascii="Calibri" w:eastAsia="Times New Roman" w:hAnsi="Calibri" w:cs="Times New Roman"/>
                <w:b/>
                <w:bCs/>
                <w:lang w:eastAsia="pl-PL"/>
              </w:rPr>
              <w:t>%</w:t>
            </w:r>
          </w:p>
        </w:tc>
      </w:tr>
    </w:tbl>
    <w:p w:rsidR="005B3691" w:rsidRDefault="005B3691" w:rsidP="003A53F9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753F0" w:rsidRDefault="003753F0" w:rsidP="003A53F9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F15F86" w:rsidRPr="0083011B" w:rsidRDefault="003A53F9" w:rsidP="0083011B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3A53F9">
        <w:rPr>
          <w:rFonts w:ascii="Calibri" w:eastAsia="Times New Roman" w:hAnsi="Calibri" w:cs="Times New Roman"/>
          <w:b/>
          <w:lang w:eastAsia="pl-PL"/>
        </w:rPr>
        <w:t>Krajowy Fundusz Szkoleniowy</w:t>
      </w:r>
    </w:p>
    <w:p w:rsidR="005B3691" w:rsidRDefault="005B3691" w:rsidP="0083011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</w:pPr>
    </w:p>
    <w:p w:rsidR="00A4435E" w:rsidRPr="0083011B" w:rsidRDefault="003A53F9" w:rsidP="0083011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</w:pP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W 20</w:t>
      </w:r>
      <w:r w:rsidR="00B708D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20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roku Powiatowy Urząd Pracy w Nysie zawarł </w:t>
      </w:r>
      <w:r w:rsidR="00B708D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93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um</w:t>
      </w:r>
      <w:r w:rsidR="00B708D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owy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dotycząc</w:t>
      </w:r>
      <w:r w:rsidR="00B708D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e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finansowania działań obejmujących kształcenie ustawiczne pracowników i pracodawców w ramach środków</w:t>
      </w:r>
      <w:r w:rsidR="00A462B0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z  Krajowego Funduszu Szkoleniowego. Wsparciem objęto </w:t>
      </w:r>
      <w:r w:rsidR="00613B78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3</w:t>
      </w:r>
      <w:r w:rsidR="00B708D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3</w:t>
      </w:r>
      <w:r w:rsidR="00613B78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1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os</w:t>
      </w:r>
      <w:r w:rsidR="008D46C4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ób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pracując</w:t>
      </w:r>
      <w:r w:rsidR="008D46C4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ych</w:t>
      </w:r>
      <w:r w:rsidRPr="003A53F9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>.</w:t>
      </w:r>
    </w:p>
    <w:p w:rsidR="008D46C4" w:rsidRDefault="008D46C4" w:rsidP="0083011B">
      <w:pPr>
        <w:pStyle w:val="Legenda"/>
        <w:jc w:val="center"/>
      </w:pPr>
    </w:p>
    <w:p w:rsidR="003A53F9" w:rsidRPr="003A53F9" w:rsidRDefault="00D51D42" w:rsidP="0083011B">
      <w:pPr>
        <w:pStyle w:val="Legenda"/>
        <w:jc w:val="center"/>
      </w:pPr>
      <w:r>
        <w:t xml:space="preserve">Tabela </w:t>
      </w:r>
      <w:r w:rsidR="00DE4E7B">
        <w:t>9</w:t>
      </w:r>
      <w:r>
        <w:t>. Realizacja KFS w 20</w:t>
      </w:r>
      <w:r w:rsidR="003753F0">
        <w:t>20</w:t>
      </w:r>
      <w:r>
        <w:t xml:space="preserve"> roku</w:t>
      </w:r>
    </w:p>
    <w:tbl>
      <w:tblPr>
        <w:tblpPr w:leftFromText="141" w:rightFromText="141" w:vertAnchor="text" w:horzAnchor="margin" w:tblpXSpec="center" w:tblpY="296"/>
        <w:tblW w:w="594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/>
      </w:tblPr>
      <w:tblGrid>
        <w:gridCol w:w="2973"/>
        <w:gridCol w:w="2973"/>
      </w:tblGrid>
      <w:tr w:rsidR="00D51D42" w:rsidRPr="003A53F9" w:rsidTr="00D51D42">
        <w:trPr>
          <w:trHeight w:val="1135"/>
        </w:trPr>
        <w:tc>
          <w:tcPr>
            <w:tcW w:w="2973" w:type="dxa"/>
            <w:shd w:val="clear" w:color="auto" w:fill="4F81BD"/>
            <w:vAlign w:val="center"/>
          </w:tcPr>
          <w:p w:rsidR="00D51D42" w:rsidRPr="003A53F9" w:rsidRDefault="00D51D42" w:rsidP="0028586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Liczba zawartych umów</w:t>
            </w:r>
          </w:p>
        </w:tc>
        <w:tc>
          <w:tcPr>
            <w:tcW w:w="2973" w:type="dxa"/>
            <w:shd w:val="clear" w:color="auto" w:fill="4F81BD"/>
            <w:vAlign w:val="center"/>
          </w:tcPr>
          <w:p w:rsidR="00D51D42" w:rsidRPr="003A53F9" w:rsidRDefault="00D51D42" w:rsidP="0028586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Liczba osób, które objęto wsparciem</w:t>
            </w:r>
          </w:p>
        </w:tc>
      </w:tr>
      <w:tr w:rsidR="00D51D42" w:rsidRPr="003A53F9" w:rsidTr="00D51D42">
        <w:trPr>
          <w:trHeight w:val="558"/>
        </w:trPr>
        <w:tc>
          <w:tcPr>
            <w:tcW w:w="297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D51D42" w:rsidRPr="003A53F9" w:rsidRDefault="00B708DF" w:rsidP="0028586D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93</w:t>
            </w:r>
          </w:p>
        </w:tc>
        <w:tc>
          <w:tcPr>
            <w:tcW w:w="297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D51D42" w:rsidRPr="003A53F9" w:rsidRDefault="00613B78" w:rsidP="0028586D">
            <w:pPr>
              <w:suppressAutoHyphens/>
              <w:spacing w:after="0" w:line="360" w:lineRule="auto"/>
              <w:ind w:left="5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3</w:t>
            </w:r>
            <w:r w:rsidR="00B708DF">
              <w:rPr>
                <w:rFonts w:ascii="Calibri" w:eastAsia="Times New Roman" w:hAnsi="Calibri" w:cs="Times New Roman"/>
                <w:b/>
                <w:bCs/>
                <w:lang w:eastAsia="pl-PL"/>
              </w:rPr>
              <w:t>31</w:t>
            </w:r>
          </w:p>
        </w:tc>
      </w:tr>
    </w:tbl>
    <w:p w:rsidR="003A53F9" w:rsidRPr="003A53F9" w:rsidRDefault="003A53F9" w:rsidP="003A53F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 w:val="23"/>
          <w:szCs w:val="23"/>
          <w:lang w:eastAsia="pl-PL"/>
        </w:rPr>
      </w:pPr>
    </w:p>
    <w:p w:rsidR="003A53F9" w:rsidRPr="003A53F9" w:rsidRDefault="003A53F9" w:rsidP="003A53F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 w:val="23"/>
          <w:szCs w:val="23"/>
          <w:lang w:eastAsia="pl-PL"/>
        </w:rPr>
      </w:pPr>
    </w:p>
    <w:p w:rsidR="00D51D42" w:rsidRDefault="00D51D42" w:rsidP="003A53F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D51D42" w:rsidRDefault="00D51D42" w:rsidP="003A53F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A4435E" w:rsidRDefault="00A4435E" w:rsidP="003A53F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83011B" w:rsidRDefault="0083011B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5B3691" w:rsidRDefault="005B3691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5B3691" w:rsidRDefault="005B3691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B87374" w:rsidRDefault="00B87374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5B3691" w:rsidRDefault="005B3691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5B3691" w:rsidRDefault="005B3691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5B3691" w:rsidRDefault="005B3691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5B3691" w:rsidRDefault="005B3691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5B3691" w:rsidRDefault="005B3691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</w:p>
    <w:p w:rsidR="003A53F9" w:rsidRPr="0083011B" w:rsidRDefault="003A53F9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</w:pPr>
      <w:r w:rsidRPr="0083011B"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  <w:t xml:space="preserve">Sporządziła:                                                                                                                                      </w:t>
      </w:r>
    </w:p>
    <w:p w:rsidR="003A53F9" w:rsidRPr="0083011B" w:rsidRDefault="003A53F9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83011B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Anna Orlińska                                                                                                                </w:t>
      </w:r>
    </w:p>
    <w:p w:rsidR="0028586D" w:rsidRPr="0083011B" w:rsidRDefault="003A53F9" w:rsidP="008301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83011B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specjalista ds. rozwoju zawodowego                                                                              </w:t>
      </w:r>
    </w:p>
    <w:sectPr w:rsidR="0028586D" w:rsidRPr="0083011B" w:rsidSect="0028586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19" w:right="1417" w:bottom="3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BDA" w:rsidRDefault="00E91BDA" w:rsidP="003A53F9">
      <w:pPr>
        <w:spacing w:after="0" w:line="240" w:lineRule="auto"/>
      </w:pPr>
      <w:r>
        <w:separator/>
      </w:r>
    </w:p>
  </w:endnote>
  <w:endnote w:type="continuationSeparator" w:id="1">
    <w:p w:rsidR="00E91BDA" w:rsidRDefault="00E91BDA" w:rsidP="003A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F0" w:rsidRDefault="000918F8" w:rsidP="002858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64F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64F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64F0" w:rsidRDefault="00C664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F0" w:rsidRDefault="000918F8">
    <w:pPr>
      <w:pStyle w:val="Stopka"/>
    </w:pPr>
    <w:r>
      <w:rPr>
        <w:noProof/>
      </w:rPr>
      <w:pict>
        <v:group id="Grupa 21" o:spid="_x0000_s4102" style="position:absolute;margin-left:61.95pt;margin-top:793.1pt;width:532.9pt;height:53pt;flip:x;z-index:251662336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4106" type="#_x0000_t32" style="position:absolute;left:15;top:14415;width:10171;height:105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hDmMAAAADbAAAADwAAAGRycy9kb3ducmV2LnhtbESP3arCMBCE7wXfIazgjWhqEdFqlMMB&#10;wRsFfx5gabY/2GxqE2t9eyMIXg6z883OetuZSrTUuNKygukkAkGcWl1yruB62Y0XIJxH1lhZJgUv&#10;crDd9HtrTLR98onas89FgLBLUEHhfZ1I6dKCDLqJrYmDl9nGoA+yyaVu8BngppJxFM2lwZJDQ4E1&#10;/ReU3s4PE97IpLuPbvXxkNHylLfHrJqNpFLDQfe3AuGp87/jb3qvFcQxfLYEAMjN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IQ5jAAAAA2wAAAA8AAAAAAAAAAAAAAAAA&#10;oQIAAGRycy9kb3ducmV2LnhtbFBLBQYAAAAABAAEAPkAAACOAwAAAAA=&#10;" strokecolor="#a7bfde"/>
          <v:oval id="Oval 20" o:spid="_x0000_s4105" style="position:absolute;left:9657;top:14459;width:1016;height:10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vN8QA&#10;AADbAAAADwAAAGRycy9kb3ducmV2LnhtbESPQWvCQBSE74L/YXlCb3Wjgmh0lSKohSql1ktvj+wz&#10;G5p9G7PbJP57Vyh4HGbmG2a57mwpGqp94VjBaJiAIM6cLjhXcP7evs5A+ICssXRMCm7kYb3q95aY&#10;atfyFzWnkIsIYZ+iAhNClUrpM0MW/dBVxNG7uNpiiLLOpa6xjXBbynGSTKXFguOCwYo2hrLf059V&#10;0N6qZL5zOjvvP+Y/zfbTXA9Ho9TLoHtbgAjUhWf4v/2uFYwn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6bzfEAAAA2wAAAA8AAAAAAAAAAAAAAAAAmAIAAGRycy9k&#10;b3ducmV2LnhtbFBLBQYAAAAABAAEAPUAAACJAwAAAAA=&#10;" fillcolor="#a7bfde" stroked="f"/>
          <v:oval id="Oval 21" o:spid="_x0000_s4104" style="position:absolute;left:9733;top:14568;width:908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3fisQA&#10;AADbAAAADwAAAGRycy9kb3ducmV2LnhtbESP0WrCQBRE34X+w3ILvummorZNXcUqAYtIqe0HXLK3&#10;SWj2bthdTeLXdwXBx2FmzjCLVWdqcSbnK8sKnsYJCOLc6ooLBT/f2egFhA/IGmvLpKAnD6vlw2CB&#10;qbYtf9H5GAoRIexTVFCG0KRS+rwkg35sG+Lo/VpnMETpCqkdthFuajlJkrk0WHFcKLGhTUn53/Fk&#10;FOxnOquoq/v84/L+fDCv7fZTrpUaPnbrNxCBunAP39o7rWAyhe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34rEAAAA2wAAAA8AAAAAAAAAAAAAAAAAmAIAAGRycy9k&#10;b3ducmV2LnhtbFBLBQYAAAAABAAEAPUAAACJAwAAAAA=&#10;" fillcolor="#d3dfee" stroked="f"/>
          <v:oval id="Oval 22" o:spid="_x0000_s4103" style="position:absolute;left:9802;top:14688;width:783;height:7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azOsQA&#10;AADbAAAADwAAAGRycy9kb3ducmV2LnhtbESPQWsCMRSE7wX/Q3iCF9FsFUtZjVIUxUOp1Eqht8fm&#10;mV1287IkUdd/3xSEHoeZ+YZZrDrbiCv5UDlW8DzOQBAXTldsFJy+tqNXECEia2wck4I7BVgte08L&#10;zLW78Sddj9GIBOGQo4IyxjaXMhQlWQxj1xIn7+y8xZikN1J7vCW4beQky16kxYrTQoktrUsq6uPF&#10;KsDLwW/q7x+j32cf62HNOzNtd0oN+t3bHESkLv6HH+29VjCZwd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szrEAAAA2wAAAA8AAAAAAAAAAAAAAAAAmAIAAGRycy9k&#10;b3ducmV2LnhtbFBLBQYAAAAABAAEAPUAAACJAwAAAAA=&#10;" fillcolor="#7ba0cd" stroked="f">
            <v:textbox>
              <w:txbxContent>
                <w:p w:rsidR="00C664F0" w:rsidRPr="00952B66" w:rsidRDefault="000918F8">
                  <w:pPr>
                    <w:pStyle w:val="Nagwek"/>
                    <w:jc w:val="center"/>
                    <w:rPr>
                      <w:color w:val="FFFFFF"/>
                    </w:rPr>
                  </w:pPr>
                  <w:r w:rsidRPr="000918F8">
                    <w:fldChar w:fldCharType="begin"/>
                  </w:r>
                  <w:r w:rsidR="00C664F0">
                    <w:instrText xml:space="preserve"> PAGE   \* MERGEFORMAT </w:instrText>
                  </w:r>
                  <w:r w:rsidRPr="000918F8">
                    <w:fldChar w:fldCharType="separate"/>
                  </w:r>
                  <w:r w:rsidR="00116470" w:rsidRPr="00116470">
                    <w:rPr>
                      <w:noProof/>
                      <w:color w:val="FFFFFF"/>
                    </w:rPr>
                    <w:t>4</w:t>
                  </w:r>
                  <w:r>
                    <w:rPr>
                      <w:noProof/>
                      <w:color w:val="FFFFFF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F0" w:rsidRPr="00D902BD" w:rsidRDefault="00C664F0" w:rsidP="0028586D">
    <w:pPr>
      <w:spacing w:line="360" w:lineRule="auto"/>
      <w:jc w:val="center"/>
      <w:outlineLvl w:val="0"/>
      <w:rPr>
        <w:rFonts w:ascii="Calibri" w:hAnsi="Calibri" w:cs="Calibri"/>
        <w:b/>
        <w:color w:val="000000"/>
      </w:rPr>
    </w:pPr>
    <w:r w:rsidRPr="00D902BD">
      <w:rPr>
        <w:rFonts w:ascii="Calibri" w:hAnsi="Calibri" w:cs="Calibri"/>
        <w:b/>
        <w:color w:val="000000"/>
      </w:rPr>
      <w:t>NYSA,  20</w:t>
    </w:r>
    <w:r w:rsidR="0021665A">
      <w:rPr>
        <w:rFonts w:ascii="Calibri" w:hAnsi="Calibri" w:cs="Calibri"/>
        <w:b/>
        <w:color w:val="000000"/>
      </w:rPr>
      <w:t>21</w:t>
    </w:r>
  </w:p>
  <w:p w:rsidR="00C664F0" w:rsidRDefault="000918F8">
    <w:pPr>
      <w:pStyle w:val="Stopka"/>
    </w:pPr>
    <w:r>
      <w:rPr>
        <w:noProof/>
      </w:rPr>
      <w:pict>
        <v:group id="Grupa 16" o:spid="_x0000_s4097" style="position:absolute;margin-left:.4pt;margin-top:772pt;width:532.9pt;height:53pt;z-index:251659264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1" type="#_x0000_t32" style="position:absolute;left:15;top:14415;width:10171;height:105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MqvcQAAADbAAAADwAAAGRycy9kb3ducmV2LnhtbESPzWrDMBCE74W8g9hALqGWG0rTupZD&#10;CARyqcFJHmCx1j/YWjmW6jhvXxUKve0y883OprvZ9GKi0bWWFbxEMQji0uqWawXXy/H5HYTzyBp7&#10;y6TgQQ522eIpxUTbOxc0nX0tQgi7BBU03g+JlK5syKCL7EActMqOBn1Yx1rqEe8h3PRyE8dv0mDL&#10;4UKDAx0aKrvztwk1Kulu627Ivyr6KOopr/rXtVRqtZz3nyA8zf7f/EefdOC28PtLGE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yq9xAAAANsAAAAPAAAAAAAAAAAA&#10;AAAAAKECAABkcnMvZG93bnJldi54bWxQSwUGAAAAAAQABAD5AAAAkgMAAAAA&#10;" strokecolor="#a7bfde"/>
          <v:oval id="Oval 3" o:spid="_x0000_s4100" style="position:absolute;left:9657;top:14459;width:1016;height:10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I3+8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AIr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jf7xQAAANsAAAAPAAAAAAAAAAAAAAAAAJgCAABkcnMv&#10;ZG93bnJldi54bWxQSwUGAAAAAAQABAD1AAAAigMAAAAA&#10;" fillcolor="#a7bfde" stroked="f"/>
          <v:oval id="Oval 4" o:spid="_x0000_s4099" style="position:absolute;left:9733;top:14568;width:908;height: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6qcIA&#10;AADbAAAADwAAAGRycy9kb3ducmV2LnhtbERP22rCQBB9F/oPyxR8azYVbE10FasEWoqI0Q8YstMk&#10;NDsbsmsS+/XdQsG3OZzrrDajaURPnastK3iOYhDEhdU1lwou5+xpAcJ5ZI2NZVJwIweb9cNkham2&#10;A5+oz30pQgi7FBVU3replK6oyKCLbEscuC/bGfQBdqXUHQ4h3DRyFscv0mDNoaHClnYVFd/51Sj4&#10;nOusprG5FR8/b68Hkwz7o9wqNX0ct0sQnkZ/F/+733WYn8DfL+E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LqpwgAAANsAAAAPAAAAAAAAAAAAAAAAAJgCAABkcnMvZG93&#10;bnJldi54bWxQSwUGAAAAAAQABAD1AAAAhwMAAAAA&#10;" fillcolor="#d3dfee" stroked="f"/>
          <v:oval id="Oval 5" o:spid="_x0000_s4098" style="position:absolute;left:9802;top:14688;width:783;height:7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QosEA&#10;AADbAAAADwAAAGRycy9kb3ducmV2LnhtbERPTWsCMRC9C/6HMEIvRbNaWmQ1ilgqPRSlKoK3YTNm&#10;l91MliTq9t83B8Hj433Pl51txI18qBwrGI8yEMSF0xUbBcfD13AKIkRkjY1jUvBHAZaLfm+OuXZ3&#10;/qXbPhqRQjjkqKCMsc2lDEVJFsPItcSJuzhvMSbojdQe7yncNnKSZR/SYsWpocSW1iUV9f5qFeB1&#10;5z/r09non/ft+rXmjXlrN0q9DLrVDESkLj7FD/e3VjBJ69OX9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xEKLBAAAA2wAAAA8AAAAAAAAAAAAAAAAAmAIAAGRycy9kb3du&#10;cmV2LnhtbFBLBQYAAAAABAAEAPUAAACGAwAAAAA=&#10;" fillcolor="#7ba0cd" stroked="f">
            <v:textbox>
              <w:txbxContent>
                <w:p w:rsidR="00C664F0" w:rsidRPr="00D82DC6" w:rsidRDefault="000918F8">
                  <w:pPr>
                    <w:pStyle w:val="Nagwek"/>
                    <w:jc w:val="center"/>
                    <w:rPr>
                      <w:color w:val="FFFFFF"/>
                    </w:rPr>
                  </w:pPr>
                  <w:r w:rsidRPr="000918F8">
                    <w:fldChar w:fldCharType="begin"/>
                  </w:r>
                  <w:r w:rsidR="00C664F0">
                    <w:instrText xml:space="preserve"> PAGE   \* MERGEFORMAT </w:instrText>
                  </w:r>
                  <w:r w:rsidRPr="000918F8">
                    <w:fldChar w:fldCharType="separate"/>
                  </w:r>
                  <w:r w:rsidR="00116470" w:rsidRPr="00116470">
                    <w:rPr>
                      <w:noProof/>
                      <w:color w:val="FFFFFF"/>
                    </w:rPr>
                    <w:t>1</w:t>
                  </w:r>
                  <w:r>
                    <w:rPr>
                      <w:noProof/>
                      <w:color w:val="FFFFFF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BDA" w:rsidRDefault="00E91BDA" w:rsidP="003A53F9">
      <w:pPr>
        <w:spacing w:after="0" w:line="240" w:lineRule="auto"/>
      </w:pPr>
      <w:r>
        <w:separator/>
      </w:r>
    </w:p>
  </w:footnote>
  <w:footnote w:type="continuationSeparator" w:id="1">
    <w:p w:rsidR="00E91BDA" w:rsidRDefault="00E91BDA" w:rsidP="003A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F0" w:rsidRPr="00D82DC6" w:rsidRDefault="000918F8" w:rsidP="0028586D">
    <w:pPr>
      <w:spacing w:line="360" w:lineRule="auto"/>
      <w:jc w:val="center"/>
      <w:rPr>
        <w:rFonts w:ascii="Cambria" w:hAnsi="Cambria"/>
        <w:b/>
        <w:color w:val="000000"/>
        <w:sz w:val="20"/>
        <w:szCs w:val="20"/>
      </w:rPr>
    </w:pPr>
    <w:r w:rsidRPr="000918F8">
      <w:rPr>
        <w:rFonts w:ascii="Cambria" w:hAnsi="Cambria"/>
        <w:b/>
        <w:noProof/>
        <w:color w:val="365F91"/>
        <w:sz w:val="20"/>
        <w:szCs w:val="20"/>
        <w:lang w:eastAsia="pl-PL"/>
      </w:rPr>
      <w:pict>
        <v:group id="Grupa 32" o:spid="_x0000_s4113" style="position:absolute;left:0;text-align:left;margin-left:1030.4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4118" type="#_x0000_t32" style="position:absolute;left:6519;top:1258;width:4303;height:100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uYh8UAAADbAAAADwAAAGRycy9kb3ducmV2LnhtbESPzWrDMBCE74W8g9hAb43suoTgRgkh&#10;JND2Yprk0tvG2tqm1spIqn/evgoEehxm5htmvR1NK3pyvrGsIF0kIIhLqxuuFFzOx6cVCB+QNbaW&#10;ScFEHrab2cMac20H/qT+FCoRIexzVFCH0OVS+rImg35hO+LofVtnMETpKqkdDhFuWvmcJEtpsOG4&#10;UGNH+5rKn9OvUXD4eFm+Z016LK7GFS6duutefin1OB93ryACjeE/fG+/aQVZBrcv8Q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uYh8UAAADbAAAADwAAAAAAAAAA&#10;AAAAAAChAgAAZHJzL2Rvd25yZXYueG1sUEsFBgAAAAAEAAQA+QAAAJMDAAAAAA==&#10;" strokecolor="#a7bfde">
            <o:lock v:ext="edit" aspectratio="t"/>
          </v:shape>
          <v:group id="Group 8" o:spid="_x0000_s4114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<o:lock v:ext="edit" aspectratio="t"/>
            <v:shape id="Freeform 9" o:spid="_x0000_s4117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Ow8EA&#10;AADbAAAADwAAAGRycy9kb3ducmV2LnhtbESPQYvCMBSE78L+h/AWvGnqyopbjaILih6tguztkTzb&#10;0ualNFHrvzcLgsdhZr5h5svO1uJGrS8dKxgNExDE2pmScwWn42YwBeEDssHaMSl4kIfl4qM3x9S4&#10;Ox/oloVcRAj7FBUUITSplF4XZNEPXUMcvYtrLYYo21yaFu8Rbmv5lSQTabHkuFBgQ78F6Sq7WgVu&#10;ix0a/XeaXOTPuqrOU+33Wqn+Z7eagQjUhXf41d4ZBeNv+P8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njsPBAAAA2wAAAA8AAAAAAAAAAAAAAAAAmAIAAGRycy9kb3du&#10;cmV2LnhtbFBLBQYAAAAABAAEAPUAAACGAwAAAAA=&#10;" path="m6418,1185r,5485l1809,6669c974,5889,,3958,1407,1987,2830,,5591,411,6418,1185xe" fillcolor="#a7bfde" stroked="f">
              <v:path arrowok="t" o:connecttype="custom" o:connectlocs="5291,1038;5291,5845;1491,5844;1160,1741;5291,1038" o:connectangles="0,0,0,0,0"/>
              <o:lock v:ext="edit" aspectratio="t"/>
            </v:shape>
            <v:oval id="Oval 10" o:spid="_x0000_s4116" style="position:absolute;left:6117;top:10212;width:4526;height:4258;rotation:-581928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S68MA&#10;AADbAAAADwAAAGRycy9kb3ducmV2LnhtbESP3WrCQBSE7wu+w3IE7+pGI6FJXUOwFHJV0PYBTrMn&#10;PzZ7NmRXjW/fFQQvh5n5htnmk+nFhUbXWVawWkYgiCurO24U/Hx/vr6BcB5ZY2+ZFNzIQb6bvWwx&#10;0/bKB7ocfSMChF2GClrvh0xKV7Vk0C3tQBy82o4GfZBjI/WI1wA3vVxHUSINdhwWWhxo31L1dzwb&#10;BV+HjS/1cKpO9Uci09+GizqNlVrMp+IdhKfJP8OPdqkVxAncv4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7S68MAAADbAAAADwAAAAAAAAAAAAAAAACYAgAAZHJzL2Rv&#10;d25yZXYueG1sUEsFBgAAAAAEAAQA9QAAAIgDAAAAAA==&#10;" fillcolor="#d3dfee" stroked="f" strokecolor="#a7bfde">
              <o:lock v:ext="edit" aspectratio="t"/>
            </v:oval>
            <v:oval id="Oval 11" o:spid="_x0000_s4115" style="position:absolute;left:6217;top:10481;width:3424;height:3221;rotation:-5819284fd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QhsQA&#10;AADbAAAADwAAAGRycy9kb3ducmV2LnhtbESPzWrDMBCE74G+g9hCbo3shiStGzmEQME5hPy19621&#10;tUytlbEUx337KlDIcZiZb5jlarCN6KnztWMF6SQBQVw6XXOl4OP8/vQCwgdkjY1jUvBLHlb5w2iJ&#10;mXZXPlJ/CpWIEPYZKjAhtJmUvjRk0U9cSxy9b9dZDFF2ldQdXiPcNvI5SebSYs1xwWBLG0Plz+li&#10;FXyaptgedulX74/FbF/MXte8CUqNH4f1G4hAQ7iH/9uFVjBdwO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kIbEAAAA2wAAAA8AAAAAAAAAAAAAAAAAmAIAAGRycy9k&#10;b3ducmV2LnhtbFBLBQYAAAAABAAEAPUAAACJAwAAAAA=&#10;" fillcolor="#7ba0cd" stroked="f" strokecolor="#a7bfde">
              <o:lock v:ext="edit" aspectratio="t"/>
              <v:textbox inset="0,0,0,0">
                <w:txbxContent>
                  <w:p w:rsidR="00C664F0" w:rsidRPr="00D82DC6" w:rsidRDefault="00C664F0" w:rsidP="0028586D">
                    <w:pPr>
                      <w:pStyle w:val="Nagwek"/>
                      <w:jc w:val="center"/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b/>
                        <w:bCs/>
                      </w:rPr>
                      <w:t>2015</w:t>
                    </w:r>
                  </w:p>
                </w:txbxContent>
              </v:textbox>
            </v:oval>
          </v:group>
          <w10:wrap anchorx="page" anchory="page"/>
        </v:group>
      </w:pict>
    </w:r>
    <w:r w:rsidR="00C664F0" w:rsidRPr="00D82DC6">
      <w:rPr>
        <w:rFonts w:ascii="Cambria" w:hAnsi="Cambria"/>
        <w:b/>
        <w:color w:val="000000"/>
        <w:sz w:val="20"/>
        <w:szCs w:val="20"/>
      </w:rPr>
      <w:t xml:space="preserve">ANALIZA EFEKTYWNOŚCI I SKUTECZNOŚCI SZKOLEŃ ORAZ </w:t>
    </w:r>
  </w:p>
  <w:p w:rsidR="00C664F0" w:rsidRPr="00D82DC6" w:rsidRDefault="00C664F0" w:rsidP="0028586D">
    <w:pPr>
      <w:spacing w:line="360" w:lineRule="auto"/>
      <w:jc w:val="center"/>
      <w:rPr>
        <w:rFonts w:ascii="Cambria" w:hAnsi="Cambria"/>
        <w:b/>
        <w:color w:val="000000"/>
        <w:sz w:val="20"/>
        <w:szCs w:val="20"/>
      </w:rPr>
    </w:pPr>
    <w:r w:rsidRPr="00D82DC6">
      <w:rPr>
        <w:rFonts w:ascii="Cambria" w:hAnsi="Cambria"/>
        <w:b/>
        <w:color w:val="000000"/>
        <w:sz w:val="20"/>
        <w:szCs w:val="20"/>
      </w:rPr>
      <w:t>BONÓW SZKOLENIOWYCH REALIZOWANYCH W I, II i III KWARTALE 2015 ROKU</w:t>
    </w:r>
  </w:p>
  <w:p w:rsidR="00C664F0" w:rsidRDefault="00C664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F0" w:rsidRPr="00E02391" w:rsidRDefault="000918F8" w:rsidP="00E02391">
    <w:pPr>
      <w:spacing w:after="0" w:line="240" w:lineRule="auto"/>
      <w:jc w:val="center"/>
      <w:rPr>
        <w:rFonts w:ascii="Calibri" w:hAnsi="Calibri" w:cs="Calibri"/>
        <w:b/>
        <w:color w:val="000000"/>
        <w:sz w:val="18"/>
        <w:szCs w:val="18"/>
      </w:rPr>
    </w:pPr>
    <w:r w:rsidRPr="000918F8">
      <w:rPr>
        <w:rFonts w:ascii="Calibri" w:hAnsi="Calibri" w:cs="Calibri"/>
        <w:b/>
        <w:noProof/>
        <w:color w:val="365F91"/>
        <w:sz w:val="18"/>
        <w:szCs w:val="18"/>
        <w:lang w:eastAsia="pl-PL"/>
      </w:rPr>
      <w:pict>
        <v:group id="Grupa 26" o:spid="_x0000_s4107" style="position:absolute;left:0;text-align:left;margin-left:1030.4pt;margin-top:0;width:105.1pt;height:274.25pt;rotation:90;flip:x y;z-index:251661312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4112" type="#_x0000_t32" style="position:absolute;left:6519;top:1258;width:4303;height:100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yDocIAAADaAAAADwAAAGRycy9kb3ducmV2LnhtbESPQYvCMBSE78L+h/AWvGlaFVmqURZZ&#10;Qb2IdS/ens2zLTYvJYla/71ZWPA4zMw3zHzZmUbcyfnasoJ0mIAgLqyuuVTwe1wPvkD4gKyxsUwK&#10;nuRhufjozTHT9sEHuuehFBHCPkMFVQhtJqUvKjLoh7Yljt7FOoMhSldK7fAR4aaRoySZSoM1x4UK&#10;W1pVVFzzm1Hws5tMt+M6Xe/Pxu1d+mzPK3lSqv/Zfc9ABOrCO/zf3mgFI/i7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yDocIAAADaAAAADwAAAAAAAAAAAAAA&#10;AAChAgAAZHJzL2Rvd25yZXYueG1sUEsFBgAAAAAEAAQA+QAAAJADAAAAAA==&#10;" strokecolor="#a7bfde">
            <o:lock v:ext="edit" aspectratio="t"/>
          </v:shape>
          <v:group id="Group 14" o:spid="_x0000_s410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o:lock v:ext="edit" aspectratio="t"/>
            <v:shape id="Freeform 15" o:spid="_x0000_s4111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9KtL8A&#10;AADaAAAADwAAAGRycy9kb3ducmV2LnhtbESPzarCMBSE9xd8h3AEd9fUi4hWo6ig6NIfEHeH5NiW&#10;NielydX69kYQXA4z8w0zW7S2EndqfOFYwaCfgCDWzhScKTifNr9jED4gG6wck4IneVjMOz8zTI17&#10;8IHux5CJCGGfooI8hDqV0uucLPq+q4mjd3ONxRBlk0nT4CPCbSX/kmQkLRYcF3KsaZ2TLo//VoHb&#10;YotGX8+jm5ysyvIy1n6vlep12+UURKA2fMOf9s4oGML7Srw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j0q0vwAAANoAAAAPAAAAAAAAAAAAAAAAAJgCAABkcnMvZG93bnJl&#10;di54bWxQSwUGAAAAAAQABAD1AAAAhAMAAAAA&#10;" path="m6418,1185r,5485l1809,6669c974,5889,,3958,1407,1987,2830,,5591,411,6418,1185xe" fillcolor="#a7bfde" stroked="f">
              <v:path arrowok="t" o:connecttype="custom" o:connectlocs="4362,910;4362,5122;1229,5121;956,1526;4362,910" o:connectangles="0,0,0,0,0"/>
              <o:lock v:ext="edit" aspectratio="t"/>
            </v:shape>
            <v:oval id="Oval 16" o:spid="_x0000_s4110" style="position:absolute;left:6117;top:10212;width:4526;height:4258;rotation:-581928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86MAA&#10;AADaAAAADwAAAGRycy9kb3ducmV2LnhtbESP3YrCMBSE7xd8h3AE79bUnxWtRhFF8Eqw+gDH5vRH&#10;m5PSRK1vbwRhL4eZ+YZZrFpTiQc1rrSsYNCPQBCnVpecKzifdr9TEM4ja6wsk4IXOVgtOz8LjLV9&#10;8pEeic9FgLCLUUHhfR1L6dKCDLq+rYmDl9nGoA+yyaVu8BngppLDKJpIgyWHhQJr2hSU3pK7UXA4&#10;jv1e19f0mm0ncnbJeZ3NRkr1uu16DsJT6//D3/ZeK/iDz5Vw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J86MAAAADaAAAADwAAAAAAAAAAAAAAAACYAgAAZHJzL2Rvd25y&#10;ZXYueG1sUEsFBgAAAAAEAAQA9QAAAIUDAAAAAA==&#10;" fillcolor="#d3dfee" stroked="f" strokecolor="#a7bfde">
              <o:lock v:ext="edit" aspectratio="t"/>
            </v:oval>
            <v:oval id="Oval 17" o:spid="_x0000_s4109" style="position:absolute;left:6217;top:10481;width:3424;height:3221;rotation:-5819284fd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9wcEA&#10;AADaAAAADwAAAGRycy9kb3ducmV2LnhtbESPT4vCMBTE78J+h/AWvGnqgqLVKCIs1IP4b/f+bN42&#10;ZZuX0sRav70RBI/DzPyGWaw6W4mWGl86VjAaJiCIc6dLLhT8nL8HUxA+IGusHJOCO3lYLT96C0y1&#10;u/GR2lMoRISwT1GBCaFOpfS5IYt+6Gri6P25xmKIsimkbvAW4baSX0kykRZLjgsGa9oYyv9PV6vg&#10;11TZ9rAbXVp/zMb7bDxb8yYo1f/s1nMQgbrwDr/amVYwgeeVe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OvcHBAAAA2gAAAA8AAAAAAAAAAAAAAAAAmAIAAGRycy9kb3du&#10;cmV2LnhtbFBLBQYAAAAABAAEAPUAAACGAwAAAAA=&#10;" fillcolor="#7ba0cd" stroked="f" strokecolor="#a7bfde">
              <o:lock v:ext="edit" aspectratio="t"/>
              <v:textbox inset="0,0,0,0">
                <w:txbxContent>
                  <w:p w:rsidR="00C664F0" w:rsidRPr="0021665A" w:rsidRDefault="0021665A" w:rsidP="0021665A">
                    <w:r>
                      <w:t>2020</w:t>
                    </w:r>
                  </w:p>
                </w:txbxContent>
              </v:textbox>
            </v:oval>
          </v:group>
          <w10:wrap anchorx="page" anchory="page"/>
        </v:group>
      </w:pict>
    </w:r>
    <w:r w:rsidR="00C664F0" w:rsidRPr="00E02391">
      <w:rPr>
        <w:rFonts w:ascii="Calibri" w:hAnsi="Calibri" w:cs="Calibri"/>
        <w:b/>
        <w:color w:val="000000"/>
        <w:sz w:val="18"/>
        <w:szCs w:val="18"/>
      </w:rPr>
      <w:t>ANALIZA EFEKTYWNOŚCI I SKUTECZNOŚCI SZKOLEŃ REALIZOWANYCH W 20</w:t>
    </w:r>
    <w:r w:rsidR="0021665A">
      <w:rPr>
        <w:rFonts w:ascii="Calibri" w:hAnsi="Calibri" w:cs="Calibri"/>
        <w:b/>
        <w:color w:val="000000"/>
        <w:sz w:val="18"/>
        <w:szCs w:val="18"/>
      </w:rPr>
      <w:t>20</w:t>
    </w:r>
    <w:r w:rsidR="00C664F0" w:rsidRPr="00E02391">
      <w:rPr>
        <w:rFonts w:ascii="Calibri" w:hAnsi="Calibri" w:cs="Calibri"/>
        <w:b/>
        <w:color w:val="000000"/>
        <w:sz w:val="18"/>
        <w:szCs w:val="18"/>
      </w:rPr>
      <w:t xml:space="preserve"> ROKU</w:t>
    </w:r>
  </w:p>
  <w:p w:rsidR="00C664F0" w:rsidRDefault="00C664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AC"/>
    <w:multiLevelType w:val="hybridMultilevel"/>
    <w:tmpl w:val="000AE174"/>
    <w:lvl w:ilvl="0" w:tplc="0CFA5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8BAE8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Wingdings" w:hAnsi="Symbol" w:cs="Tahom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D4F6E"/>
    <w:multiLevelType w:val="hybridMultilevel"/>
    <w:tmpl w:val="C10C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46FB2"/>
    <w:multiLevelType w:val="hybridMultilevel"/>
    <w:tmpl w:val="257A1E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4"/>
      <o:rules v:ext="edit">
        <o:r id="V:Rule5" type="connector" idref="#AutoShape 13"/>
        <o:r id="V:Rule6" type="connector" idref="#AutoShape 19"/>
        <o:r id="V:Rule7" type="connector" idref="#AutoShape 7"/>
        <o:r id="V:Rule8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A53F9"/>
    <w:rsid w:val="0001124D"/>
    <w:rsid w:val="000139C8"/>
    <w:rsid w:val="0001537B"/>
    <w:rsid w:val="0001665C"/>
    <w:rsid w:val="000439D4"/>
    <w:rsid w:val="0004701D"/>
    <w:rsid w:val="000476C7"/>
    <w:rsid w:val="00066DF2"/>
    <w:rsid w:val="00087291"/>
    <w:rsid w:val="000908F9"/>
    <w:rsid w:val="000918F8"/>
    <w:rsid w:val="000C6B01"/>
    <w:rsid w:val="000D3442"/>
    <w:rsid w:val="001018FE"/>
    <w:rsid w:val="00115262"/>
    <w:rsid w:val="00116470"/>
    <w:rsid w:val="00124EE8"/>
    <w:rsid w:val="001344BE"/>
    <w:rsid w:val="00145496"/>
    <w:rsid w:val="00146EBD"/>
    <w:rsid w:val="00147C2A"/>
    <w:rsid w:val="001935D0"/>
    <w:rsid w:val="001A4EFB"/>
    <w:rsid w:val="001B657A"/>
    <w:rsid w:val="001C46A8"/>
    <w:rsid w:val="001C7027"/>
    <w:rsid w:val="00204E2B"/>
    <w:rsid w:val="00214705"/>
    <w:rsid w:val="0021665A"/>
    <w:rsid w:val="002170B6"/>
    <w:rsid w:val="002239F6"/>
    <w:rsid w:val="00226B46"/>
    <w:rsid w:val="00235047"/>
    <w:rsid w:val="00241CC7"/>
    <w:rsid w:val="00241D7C"/>
    <w:rsid w:val="00246308"/>
    <w:rsid w:val="00255AAF"/>
    <w:rsid w:val="00284206"/>
    <w:rsid w:val="0028586D"/>
    <w:rsid w:val="002A2FA9"/>
    <w:rsid w:val="002B60CD"/>
    <w:rsid w:val="002B6302"/>
    <w:rsid w:val="002C0483"/>
    <w:rsid w:val="002E6BEB"/>
    <w:rsid w:val="002F00C0"/>
    <w:rsid w:val="002F2CA9"/>
    <w:rsid w:val="00320749"/>
    <w:rsid w:val="003215ED"/>
    <w:rsid w:val="00353206"/>
    <w:rsid w:val="00356E99"/>
    <w:rsid w:val="00363F3A"/>
    <w:rsid w:val="003655F6"/>
    <w:rsid w:val="003753F0"/>
    <w:rsid w:val="00377765"/>
    <w:rsid w:val="00382DF4"/>
    <w:rsid w:val="003A53F9"/>
    <w:rsid w:val="003B0714"/>
    <w:rsid w:val="003B3F5C"/>
    <w:rsid w:val="003B63B6"/>
    <w:rsid w:val="003C6B48"/>
    <w:rsid w:val="003D096B"/>
    <w:rsid w:val="003D1336"/>
    <w:rsid w:val="003D289F"/>
    <w:rsid w:val="003E0E71"/>
    <w:rsid w:val="00402604"/>
    <w:rsid w:val="00406FBB"/>
    <w:rsid w:val="00420609"/>
    <w:rsid w:val="00421BFA"/>
    <w:rsid w:val="00433DF4"/>
    <w:rsid w:val="004366A7"/>
    <w:rsid w:val="0045186B"/>
    <w:rsid w:val="00463404"/>
    <w:rsid w:val="00474531"/>
    <w:rsid w:val="004B3D18"/>
    <w:rsid w:val="004B7E92"/>
    <w:rsid w:val="004D39A4"/>
    <w:rsid w:val="004D570D"/>
    <w:rsid w:val="004F2D20"/>
    <w:rsid w:val="004F76C1"/>
    <w:rsid w:val="00522B37"/>
    <w:rsid w:val="00524071"/>
    <w:rsid w:val="00525C44"/>
    <w:rsid w:val="0054443D"/>
    <w:rsid w:val="0057529C"/>
    <w:rsid w:val="00585135"/>
    <w:rsid w:val="005943E1"/>
    <w:rsid w:val="005A1404"/>
    <w:rsid w:val="005B11F0"/>
    <w:rsid w:val="005B3691"/>
    <w:rsid w:val="005B3E88"/>
    <w:rsid w:val="005E106D"/>
    <w:rsid w:val="005E4F2B"/>
    <w:rsid w:val="00613B78"/>
    <w:rsid w:val="00621AE9"/>
    <w:rsid w:val="00621B5D"/>
    <w:rsid w:val="00627D33"/>
    <w:rsid w:val="00637933"/>
    <w:rsid w:val="006461FD"/>
    <w:rsid w:val="00682D80"/>
    <w:rsid w:val="0068366C"/>
    <w:rsid w:val="006B1A03"/>
    <w:rsid w:val="006B6FC8"/>
    <w:rsid w:val="006C48D3"/>
    <w:rsid w:val="006E430B"/>
    <w:rsid w:val="00701B88"/>
    <w:rsid w:val="00707263"/>
    <w:rsid w:val="00712B35"/>
    <w:rsid w:val="00731E68"/>
    <w:rsid w:val="0073536F"/>
    <w:rsid w:val="0074028E"/>
    <w:rsid w:val="00740C64"/>
    <w:rsid w:val="00752BA6"/>
    <w:rsid w:val="007565C4"/>
    <w:rsid w:val="00785873"/>
    <w:rsid w:val="007935D3"/>
    <w:rsid w:val="007A56BF"/>
    <w:rsid w:val="007C50B5"/>
    <w:rsid w:val="007C7F47"/>
    <w:rsid w:val="007D5023"/>
    <w:rsid w:val="007E63D7"/>
    <w:rsid w:val="00813F7C"/>
    <w:rsid w:val="00820160"/>
    <w:rsid w:val="0083011B"/>
    <w:rsid w:val="00872CDF"/>
    <w:rsid w:val="008A27F5"/>
    <w:rsid w:val="008A6B84"/>
    <w:rsid w:val="008A7A01"/>
    <w:rsid w:val="008D46C4"/>
    <w:rsid w:val="008E63DE"/>
    <w:rsid w:val="008E7831"/>
    <w:rsid w:val="00903143"/>
    <w:rsid w:val="009107DE"/>
    <w:rsid w:val="00923283"/>
    <w:rsid w:val="00933DDF"/>
    <w:rsid w:val="00971308"/>
    <w:rsid w:val="00977A62"/>
    <w:rsid w:val="00987ED9"/>
    <w:rsid w:val="0099500C"/>
    <w:rsid w:val="00997430"/>
    <w:rsid w:val="009B2F35"/>
    <w:rsid w:val="009D3B03"/>
    <w:rsid w:val="009F627A"/>
    <w:rsid w:val="00A17655"/>
    <w:rsid w:val="00A22916"/>
    <w:rsid w:val="00A32218"/>
    <w:rsid w:val="00A4435E"/>
    <w:rsid w:val="00A462B0"/>
    <w:rsid w:val="00A57B4C"/>
    <w:rsid w:val="00A57C99"/>
    <w:rsid w:val="00A64892"/>
    <w:rsid w:val="00A66B04"/>
    <w:rsid w:val="00A67379"/>
    <w:rsid w:val="00A76DF9"/>
    <w:rsid w:val="00A810FE"/>
    <w:rsid w:val="00A87E9F"/>
    <w:rsid w:val="00A91B58"/>
    <w:rsid w:val="00A96D31"/>
    <w:rsid w:val="00AA4055"/>
    <w:rsid w:val="00AA7E1D"/>
    <w:rsid w:val="00AC138B"/>
    <w:rsid w:val="00AC4063"/>
    <w:rsid w:val="00AC6921"/>
    <w:rsid w:val="00AF1D66"/>
    <w:rsid w:val="00AF7E2C"/>
    <w:rsid w:val="00B173B5"/>
    <w:rsid w:val="00B365CE"/>
    <w:rsid w:val="00B47685"/>
    <w:rsid w:val="00B51DA8"/>
    <w:rsid w:val="00B55E3C"/>
    <w:rsid w:val="00B708DF"/>
    <w:rsid w:val="00B72366"/>
    <w:rsid w:val="00B73A48"/>
    <w:rsid w:val="00B81803"/>
    <w:rsid w:val="00B87374"/>
    <w:rsid w:val="00B938F1"/>
    <w:rsid w:val="00B963C9"/>
    <w:rsid w:val="00BB2145"/>
    <w:rsid w:val="00BB3A41"/>
    <w:rsid w:val="00BC25F9"/>
    <w:rsid w:val="00BC7B6D"/>
    <w:rsid w:val="00BD0AAF"/>
    <w:rsid w:val="00BD1993"/>
    <w:rsid w:val="00BE2C77"/>
    <w:rsid w:val="00C00660"/>
    <w:rsid w:val="00C23C26"/>
    <w:rsid w:val="00C24866"/>
    <w:rsid w:val="00C30370"/>
    <w:rsid w:val="00C3627A"/>
    <w:rsid w:val="00C41BC4"/>
    <w:rsid w:val="00C63D06"/>
    <w:rsid w:val="00C65E18"/>
    <w:rsid w:val="00C664F0"/>
    <w:rsid w:val="00C728A3"/>
    <w:rsid w:val="00C943F8"/>
    <w:rsid w:val="00CB3820"/>
    <w:rsid w:val="00CC78B4"/>
    <w:rsid w:val="00CF7789"/>
    <w:rsid w:val="00D13EF3"/>
    <w:rsid w:val="00D2660A"/>
    <w:rsid w:val="00D37CAC"/>
    <w:rsid w:val="00D51244"/>
    <w:rsid w:val="00D51D42"/>
    <w:rsid w:val="00D644A0"/>
    <w:rsid w:val="00D67AA2"/>
    <w:rsid w:val="00D83D3F"/>
    <w:rsid w:val="00DA01A3"/>
    <w:rsid w:val="00DA456B"/>
    <w:rsid w:val="00DA643D"/>
    <w:rsid w:val="00DB73FA"/>
    <w:rsid w:val="00DB7D0B"/>
    <w:rsid w:val="00DE4E7B"/>
    <w:rsid w:val="00DE650C"/>
    <w:rsid w:val="00DF1A5E"/>
    <w:rsid w:val="00DF7661"/>
    <w:rsid w:val="00E02391"/>
    <w:rsid w:val="00E21906"/>
    <w:rsid w:val="00E7222E"/>
    <w:rsid w:val="00E75D1A"/>
    <w:rsid w:val="00E77872"/>
    <w:rsid w:val="00E91BDA"/>
    <w:rsid w:val="00E9744D"/>
    <w:rsid w:val="00EA4229"/>
    <w:rsid w:val="00EB15BA"/>
    <w:rsid w:val="00EB1A75"/>
    <w:rsid w:val="00EB6684"/>
    <w:rsid w:val="00ED4F5A"/>
    <w:rsid w:val="00ED7BFD"/>
    <w:rsid w:val="00EF1B1C"/>
    <w:rsid w:val="00F14CDB"/>
    <w:rsid w:val="00F15DD7"/>
    <w:rsid w:val="00F15F86"/>
    <w:rsid w:val="00F47426"/>
    <w:rsid w:val="00F568A7"/>
    <w:rsid w:val="00F64AD9"/>
    <w:rsid w:val="00F77774"/>
    <w:rsid w:val="00F91B48"/>
    <w:rsid w:val="00FB3CE1"/>
    <w:rsid w:val="00FB3EDE"/>
    <w:rsid w:val="00FC103E"/>
    <w:rsid w:val="00FC6744"/>
    <w:rsid w:val="00FC688C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53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53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3F9"/>
  </w:style>
  <w:style w:type="paragraph" w:styleId="Nagwek">
    <w:name w:val="header"/>
    <w:basedOn w:val="Normalny"/>
    <w:link w:val="NagwekZnak"/>
    <w:uiPriority w:val="99"/>
    <w:rsid w:val="003A53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A53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3F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C65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8E7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53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53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3F9"/>
  </w:style>
  <w:style w:type="paragraph" w:styleId="Nagwek">
    <w:name w:val="header"/>
    <w:basedOn w:val="Normalny"/>
    <w:link w:val="NagwekZnak"/>
    <w:uiPriority w:val="99"/>
    <w:rsid w:val="003A53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A53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3F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C65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8E7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2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8.936672882154828E-2"/>
          <c:y val="9.9860587194042782E-2"/>
          <c:w val="0.87264107640563338"/>
          <c:h val="0.75895061954465093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showVal val="1"/>
          </c:dLbls>
          <c:cat>
            <c:strRef>
              <c:f>Arkusz1!$A$2:$A$9</c:f>
              <c:strCache>
                <c:ptCount val="4"/>
                <c:pt idx="0">
                  <c:v>Algorytm</c:v>
                </c:pt>
                <c:pt idx="1">
                  <c:v>EFS POWER</c:v>
                </c:pt>
                <c:pt idx="2">
                  <c:v>EFS RPO WO</c:v>
                </c:pt>
                <c:pt idx="3">
                  <c:v>EGZAMIN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0.95000000000000029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axId val="130029440"/>
        <c:axId val="86160128"/>
      </c:barChart>
      <c:catAx>
        <c:axId val="13002944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pl-PL"/>
          </a:p>
        </c:txPr>
        <c:crossAx val="86160128"/>
        <c:crosses val="autoZero"/>
        <c:auto val="1"/>
        <c:lblAlgn val="ctr"/>
        <c:lblOffset val="100"/>
      </c:catAx>
      <c:valAx>
        <c:axId val="86160128"/>
        <c:scaling>
          <c:orientation val="minMax"/>
        </c:scaling>
        <c:axPos val="l"/>
        <c:majorGridlines/>
        <c:numFmt formatCode="0%" sourceLinked="1"/>
        <c:tickLblPos val="nextTo"/>
        <c:crossAx val="13002944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showVal val="1"/>
          </c:dLbls>
          <c:cat>
            <c:strRef>
              <c:f>Arkusz1!$A$2:$A$3</c:f>
              <c:strCache>
                <c:ptCount val="2"/>
                <c:pt idx="0">
                  <c:v>indywidualne</c:v>
                </c:pt>
                <c:pt idx="1">
                  <c:v>grupowe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0.95000000000000029</c:v>
                </c:pt>
                <c:pt idx="1">
                  <c:v>1</c:v>
                </c:pt>
              </c:numCache>
            </c:numRef>
          </c:val>
        </c:ser>
        <c:gapWidth val="359"/>
        <c:axId val="86170624"/>
        <c:axId val="129934080"/>
      </c:barChart>
      <c:catAx>
        <c:axId val="8617062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129934080"/>
        <c:crosses val="autoZero"/>
        <c:auto val="1"/>
        <c:lblAlgn val="ctr"/>
        <c:lblOffset val="100"/>
      </c:catAx>
      <c:valAx>
        <c:axId val="129934080"/>
        <c:scaling>
          <c:orientation val="minMax"/>
          <c:max val="1.1000000000000001"/>
        </c:scaling>
        <c:axPos val="l"/>
        <c:majorGridlines/>
        <c:numFmt formatCode="0%" sourceLinked="1"/>
        <c:tickLblPos val="nextTo"/>
        <c:crossAx val="86170624"/>
        <c:crosses val="autoZero"/>
        <c:crossBetween val="between"/>
        <c:majorUnit val="5.0000000000000024E-2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CAFE1-4B2E-49AD-B41C-C6A2FC6B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eslim</dc:creator>
  <cp:lastModifiedBy>aorli</cp:lastModifiedBy>
  <cp:revision>13</cp:revision>
  <cp:lastPrinted>2021-07-30T08:07:00Z</cp:lastPrinted>
  <dcterms:created xsi:type="dcterms:W3CDTF">2021-07-30T08:06:00Z</dcterms:created>
  <dcterms:modified xsi:type="dcterms:W3CDTF">2021-08-06T09:47:00Z</dcterms:modified>
</cp:coreProperties>
</file>